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95"/>
        <w:gridCol w:w="7121"/>
      </w:tblGrid>
      <w:tr w:rsidR="00280C21" w:rsidRPr="00302FEA" w14:paraId="1AC8661F" w14:textId="77777777" w:rsidTr="00C5254A">
        <w:tc>
          <w:tcPr>
            <w:tcW w:w="1951" w:type="dxa"/>
            <w:shd w:val="clear" w:color="auto" w:fill="auto"/>
          </w:tcPr>
          <w:p w14:paraId="1AC8661D" w14:textId="21128DE7" w:rsidR="00280C21" w:rsidRPr="00302FEA" w:rsidRDefault="00280C21" w:rsidP="00C5254A">
            <w:pPr>
              <w:pStyle w:val="Subtitle"/>
              <w:jc w:val="left"/>
              <w:rPr>
                <w:rFonts w:ascii="Arial" w:hAnsi="Arial"/>
                <w:sz w:val="36"/>
                <w:szCs w:val="36"/>
              </w:rPr>
            </w:pPr>
          </w:p>
        </w:tc>
        <w:tc>
          <w:tcPr>
            <w:tcW w:w="7291" w:type="dxa"/>
            <w:shd w:val="clear" w:color="auto" w:fill="auto"/>
          </w:tcPr>
          <w:p w14:paraId="1AC8661E" w14:textId="77777777" w:rsidR="00280C21" w:rsidRPr="00280C21" w:rsidRDefault="00280C21" w:rsidP="00C5254A">
            <w:pPr>
              <w:spacing w:after="0" w:line="240" w:lineRule="auto"/>
              <w:rPr>
                <w:rFonts w:ascii="Arial" w:hAnsi="Arial" w:cs="Arial"/>
                <w:b/>
              </w:rPr>
            </w:pPr>
            <w:r w:rsidRPr="00280C21">
              <w:rPr>
                <w:rFonts w:ascii="Arial" w:hAnsi="Arial" w:cs="Arial"/>
                <w:b/>
                <w:sz w:val="28"/>
              </w:rPr>
              <w:t xml:space="preserve">Adult </w:t>
            </w:r>
            <w:r w:rsidR="00C5254A">
              <w:rPr>
                <w:rFonts w:ascii="Arial" w:hAnsi="Arial" w:cs="Arial"/>
                <w:b/>
                <w:sz w:val="28"/>
              </w:rPr>
              <w:t xml:space="preserve">Safeguarding Strategy, </w:t>
            </w:r>
            <w:r w:rsidRPr="00280C21">
              <w:rPr>
                <w:rFonts w:ascii="Arial" w:hAnsi="Arial" w:cs="Arial"/>
                <w:b/>
                <w:sz w:val="28"/>
              </w:rPr>
              <w:t xml:space="preserve">Policy </w:t>
            </w:r>
            <w:r w:rsidR="00C5254A">
              <w:rPr>
                <w:rFonts w:ascii="Arial" w:hAnsi="Arial" w:cs="Arial"/>
                <w:b/>
                <w:sz w:val="28"/>
              </w:rPr>
              <w:t>and Procedures</w:t>
            </w:r>
          </w:p>
        </w:tc>
      </w:tr>
    </w:tbl>
    <w:p w14:paraId="1AC86620" w14:textId="77777777" w:rsidR="00280C21" w:rsidRDefault="00C5254A" w:rsidP="00280C21">
      <w:pPr>
        <w:spacing w:after="0" w:line="240" w:lineRule="auto"/>
        <w:rPr>
          <w:rFonts w:ascii="Arial" w:hAnsi="Arial" w:cs="Arial"/>
          <w:b/>
          <w:color w:val="7030A0"/>
        </w:rPr>
      </w:pPr>
      <w:r>
        <w:rPr>
          <w:noProof/>
          <w:lang w:eastAsia="en-GB"/>
        </w:rPr>
        <mc:AlternateContent>
          <mc:Choice Requires="wps">
            <w:drawing>
              <wp:anchor distT="0" distB="0" distL="114300" distR="114300" simplePos="0" relativeHeight="251660288" behindDoc="0" locked="0" layoutInCell="1" allowOverlap="1" wp14:anchorId="1AC867D9" wp14:editId="1AC867DA">
                <wp:simplePos x="0" y="0"/>
                <wp:positionH relativeFrom="column">
                  <wp:posOffset>-40005</wp:posOffset>
                </wp:positionH>
                <wp:positionV relativeFrom="paragraph">
                  <wp:posOffset>129043</wp:posOffset>
                </wp:positionV>
                <wp:extent cx="5843905" cy="301625"/>
                <wp:effectExtent l="0" t="0" r="23495" b="22225"/>
                <wp:wrapNone/>
                <wp:docPr id="4" name="Rounded Rectangle 4"/>
                <wp:cNvGraphicFramePr/>
                <a:graphic xmlns:a="http://schemas.openxmlformats.org/drawingml/2006/main">
                  <a:graphicData uri="http://schemas.microsoft.com/office/word/2010/wordprocessingShape">
                    <wps:wsp>
                      <wps:cNvSpPr/>
                      <wps:spPr>
                        <a:xfrm>
                          <a:off x="0" y="0"/>
                          <a:ext cx="5843905" cy="301625"/>
                        </a:xfrm>
                        <a:prstGeom prst="roundRect">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86806" w14:textId="77777777" w:rsidR="00C5254A" w:rsidRPr="00C5254A" w:rsidRDefault="00C5254A" w:rsidP="006C150D">
                            <w:pPr>
                              <w:shd w:val="clear" w:color="auto" w:fill="E5DFEC" w:themeFill="accent4" w:themeFillTint="33"/>
                              <w:rPr>
                                <w:b/>
                              </w:rPr>
                            </w:pPr>
                            <w:r w:rsidRPr="00C5254A">
                              <w:rPr>
                                <w:rFonts w:ascii="Arial" w:hAnsi="Arial"/>
                                <w:b/>
                                <w:szCs w:val="26"/>
                              </w:rPr>
                              <w:t>Arrangement of sections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C867D9" id="Rounded Rectangle 4" o:spid="_x0000_s1026" style="position:absolute;margin-left:-3.15pt;margin-top:10.15pt;width:460.15pt;height:2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" fillcolor="#e5dfec [663]" strokecolor="#5f497a [2407]" strokeweight="2pt">
                <v:textbox>
                  <w:txbxContent>
                    <w:p w14:paraId="1AC86806" w14:textId="77777777" w:rsidR="00C5254A" w:rsidRPr="00C5254A" w:rsidRDefault="00C5254A" w:rsidP="006C150D">
                      <w:pPr>
                        <w:shd w:val="clear" w:color="auto" w:fill="E5DFEC" w:themeFill="accent4" w:themeFillTint="33"/>
                        <w:rPr>
                          <w:b/>
                        </w:rPr>
                      </w:pPr>
                      <w:r w:rsidRPr="00C5254A">
                        <w:rPr>
                          <w:rFonts w:ascii="Arial" w:hAnsi="Arial"/>
                          <w:b/>
                          <w:szCs w:val="26"/>
                        </w:rPr>
                        <w:t>Arrangement of sections</w:t>
                      </w:r>
                    </w:p>
                  </w:txbxContent>
                </v:textbox>
              </v:roundrect>
            </w:pict>
          </mc:Fallback>
        </mc:AlternateContent>
      </w:r>
    </w:p>
    <w:p w14:paraId="1AC86621" w14:textId="77777777" w:rsidR="00C5254A" w:rsidRDefault="00C5254A" w:rsidP="00280C21">
      <w:pPr>
        <w:spacing w:after="0" w:line="240" w:lineRule="auto"/>
        <w:rPr>
          <w:rFonts w:ascii="Arial" w:hAnsi="Arial" w:cs="Arial"/>
          <w:b/>
          <w:color w:val="7030A0"/>
        </w:rPr>
      </w:pPr>
    </w:p>
    <w:p w14:paraId="1AC86622" w14:textId="77777777" w:rsidR="00C5254A" w:rsidRDefault="00C5254A" w:rsidP="00280C21">
      <w:pPr>
        <w:spacing w:after="0" w:line="240" w:lineRule="auto"/>
        <w:rPr>
          <w:rFonts w:ascii="Arial" w:hAnsi="Arial" w:cs="Arial"/>
          <w:b/>
          <w:color w:val="7030A0"/>
        </w:rPr>
      </w:pPr>
    </w:p>
    <w:p w14:paraId="1AC86623" w14:textId="77777777" w:rsidR="00280C21" w:rsidRPr="00C5254A" w:rsidRDefault="00F325B2" w:rsidP="00C5254A">
      <w:pPr>
        <w:pStyle w:val="ListParagraph"/>
        <w:numPr>
          <w:ilvl w:val="0"/>
          <w:numId w:val="24"/>
        </w:numPr>
        <w:spacing w:after="0"/>
        <w:rPr>
          <w:rFonts w:ascii="Arial" w:hAnsi="Arial"/>
          <w:sz w:val="22"/>
          <w:szCs w:val="22"/>
        </w:rPr>
      </w:pPr>
      <w:r w:rsidRPr="00C5254A">
        <w:rPr>
          <w:rFonts w:ascii="Arial" w:hAnsi="Arial"/>
          <w:sz w:val="22"/>
          <w:szCs w:val="22"/>
        </w:rPr>
        <w:t>Introduction</w:t>
      </w:r>
    </w:p>
    <w:p w14:paraId="1AC86624" w14:textId="77777777" w:rsidR="00ED2FE0" w:rsidRPr="00C5254A" w:rsidRDefault="00F325B2" w:rsidP="00C5254A">
      <w:pPr>
        <w:pStyle w:val="ListParagraph"/>
        <w:numPr>
          <w:ilvl w:val="0"/>
          <w:numId w:val="24"/>
        </w:numPr>
        <w:spacing w:after="0"/>
        <w:rPr>
          <w:rFonts w:ascii="Arial" w:hAnsi="Arial"/>
          <w:sz w:val="22"/>
          <w:szCs w:val="22"/>
        </w:rPr>
      </w:pPr>
      <w:r w:rsidRPr="00C5254A">
        <w:rPr>
          <w:rFonts w:ascii="Arial" w:hAnsi="Arial"/>
          <w:sz w:val="22"/>
          <w:szCs w:val="22"/>
        </w:rPr>
        <w:t>Definition of an Adult at Risk</w:t>
      </w:r>
    </w:p>
    <w:p w14:paraId="1AC86625" w14:textId="77777777" w:rsidR="00F325B2" w:rsidRPr="00C5254A" w:rsidRDefault="00F325B2" w:rsidP="00C5254A">
      <w:pPr>
        <w:pStyle w:val="ListParagraph"/>
        <w:numPr>
          <w:ilvl w:val="0"/>
          <w:numId w:val="24"/>
        </w:numPr>
        <w:spacing w:after="0"/>
        <w:rPr>
          <w:rFonts w:ascii="Arial" w:hAnsi="Arial"/>
          <w:sz w:val="22"/>
          <w:szCs w:val="22"/>
        </w:rPr>
      </w:pPr>
      <w:r w:rsidRPr="00C5254A">
        <w:rPr>
          <w:rFonts w:ascii="Arial" w:hAnsi="Arial"/>
          <w:sz w:val="22"/>
          <w:szCs w:val="22"/>
        </w:rPr>
        <w:t>Our commitment</w:t>
      </w:r>
    </w:p>
    <w:p w14:paraId="1AC86627" w14:textId="77777777" w:rsidR="00F325B2" w:rsidRPr="00C5254A" w:rsidRDefault="00F325B2" w:rsidP="00C5254A">
      <w:pPr>
        <w:pStyle w:val="ListParagraph"/>
        <w:numPr>
          <w:ilvl w:val="0"/>
          <w:numId w:val="24"/>
        </w:numPr>
        <w:spacing w:after="0"/>
        <w:rPr>
          <w:rFonts w:ascii="Arial" w:hAnsi="Arial"/>
          <w:sz w:val="22"/>
          <w:szCs w:val="22"/>
        </w:rPr>
      </w:pPr>
      <w:r w:rsidRPr="00C5254A">
        <w:rPr>
          <w:rFonts w:ascii="Arial" w:hAnsi="Arial"/>
          <w:sz w:val="22"/>
          <w:szCs w:val="22"/>
        </w:rPr>
        <w:t>Designated Safeguarding Officer (DSO)</w:t>
      </w:r>
    </w:p>
    <w:p w14:paraId="1AC86628" w14:textId="77777777" w:rsidR="00F325B2" w:rsidRPr="00C5254A" w:rsidRDefault="00F325B2" w:rsidP="00C5254A">
      <w:pPr>
        <w:pStyle w:val="ListParagraph"/>
        <w:numPr>
          <w:ilvl w:val="0"/>
          <w:numId w:val="24"/>
        </w:numPr>
        <w:spacing w:after="0"/>
        <w:rPr>
          <w:rFonts w:ascii="Arial" w:hAnsi="Arial"/>
          <w:sz w:val="22"/>
          <w:szCs w:val="22"/>
        </w:rPr>
      </w:pPr>
      <w:r w:rsidRPr="00C5254A">
        <w:rPr>
          <w:rFonts w:ascii="Arial" w:hAnsi="Arial"/>
          <w:sz w:val="22"/>
          <w:szCs w:val="22"/>
        </w:rPr>
        <w:t>Responding to Concerns</w:t>
      </w:r>
    </w:p>
    <w:p w14:paraId="1AC86629" w14:textId="4973B779" w:rsidR="00F325B2" w:rsidRPr="00C5254A" w:rsidRDefault="00F325B2" w:rsidP="00C5254A">
      <w:pPr>
        <w:pStyle w:val="ListParagraph"/>
        <w:numPr>
          <w:ilvl w:val="0"/>
          <w:numId w:val="24"/>
        </w:numPr>
        <w:spacing w:after="0"/>
        <w:rPr>
          <w:rFonts w:ascii="Arial" w:hAnsi="Arial"/>
          <w:sz w:val="22"/>
          <w:szCs w:val="22"/>
        </w:rPr>
      </w:pPr>
      <w:r w:rsidRPr="00C5254A">
        <w:rPr>
          <w:rFonts w:ascii="Arial" w:hAnsi="Arial"/>
          <w:sz w:val="22"/>
          <w:szCs w:val="22"/>
        </w:rPr>
        <w:t xml:space="preserve">Managing allegation made against member of </w:t>
      </w:r>
      <w:r w:rsidR="008377B7">
        <w:rPr>
          <w:rFonts w:ascii="Arial" w:hAnsi="Arial"/>
          <w:sz w:val="22"/>
          <w:szCs w:val="22"/>
        </w:rPr>
        <w:t>Pearey House</w:t>
      </w:r>
      <w:r w:rsidRPr="00C5254A">
        <w:rPr>
          <w:rFonts w:ascii="Arial" w:hAnsi="Arial"/>
          <w:sz w:val="22"/>
          <w:szCs w:val="22"/>
        </w:rPr>
        <w:t xml:space="preserve"> staff or volunteer</w:t>
      </w:r>
    </w:p>
    <w:p w14:paraId="1AC8662A" w14:textId="77777777" w:rsidR="00F325B2" w:rsidRPr="00C5254A" w:rsidRDefault="00F325B2" w:rsidP="00C5254A">
      <w:pPr>
        <w:pStyle w:val="ListParagraph"/>
        <w:numPr>
          <w:ilvl w:val="0"/>
          <w:numId w:val="24"/>
        </w:numPr>
        <w:spacing w:after="0"/>
        <w:rPr>
          <w:rFonts w:ascii="Arial" w:hAnsi="Arial"/>
          <w:sz w:val="22"/>
          <w:szCs w:val="22"/>
        </w:rPr>
      </w:pPr>
      <w:r w:rsidRPr="00C5254A">
        <w:rPr>
          <w:rFonts w:ascii="Arial" w:hAnsi="Arial"/>
          <w:sz w:val="22"/>
          <w:szCs w:val="22"/>
        </w:rPr>
        <w:t>Information sharing</w:t>
      </w:r>
    </w:p>
    <w:p w14:paraId="1AC8662B" w14:textId="77777777" w:rsidR="007571F8" w:rsidRPr="00C5254A" w:rsidRDefault="007571F8" w:rsidP="00C5254A">
      <w:pPr>
        <w:pStyle w:val="ListParagraph"/>
        <w:numPr>
          <w:ilvl w:val="0"/>
          <w:numId w:val="24"/>
        </w:numPr>
        <w:spacing w:after="0"/>
        <w:rPr>
          <w:rFonts w:ascii="Arial" w:hAnsi="Arial"/>
          <w:sz w:val="22"/>
          <w:szCs w:val="22"/>
        </w:rPr>
      </w:pPr>
      <w:r w:rsidRPr="00C5254A">
        <w:rPr>
          <w:rFonts w:ascii="Arial" w:hAnsi="Arial"/>
          <w:sz w:val="22"/>
          <w:szCs w:val="22"/>
        </w:rPr>
        <w:t>Document Details</w:t>
      </w:r>
    </w:p>
    <w:p w14:paraId="1AC8662C" w14:textId="77777777" w:rsidR="00F325B2" w:rsidRPr="00C5254A" w:rsidRDefault="00F325B2" w:rsidP="00C5254A">
      <w:pPr>
        <w:spacing w:after="0" w:line="240" w:lineRule="auto"/>
        <w:ind w:left="360"/>
        <w:rPr>
          <w:rFonts w:ascii="Arial" w:hAnsi="Arial" w:cs="Arial"/>
        </w:rPr>
      </w:pPr>
      <w:r w:rsidRPr="00C5254A">
        <w:rPr>
          <w:rFonts w:ascii="Arial" w:hAnsi="Arial" w:cs="Arial"/>
        </w:rPr>
        <w:t>Appendix 1: Types of Abuse</w:t>
      </w:r>
    </w:p>
    <w:p w14:paraId="1AC8662D" w14:textId="77777777" w:rsidR="00F325B2" w:rsidRPr="00C5254A" w:rsidRDefault="007571F8" w:rsidP="00C5254A">
      <w:pPr>
        <w:spacing w:after="0" w:line="240" w:lineRule="auto"/>
        <w:ind w:left="360"/>
        <w:rPr>
          <w:rFonts w:ascii="Arial" w:hAnsi="Arial" w:cs="Arial"/>
        </w:rPr>
      </w:pPr>
      <w:r w:rsidRPr="00C5254A">
        <w:rPr>
          <w:rFonts w:ascii="Arial" w:hAnsi="Arial" w:cs="Arial"/>
        </w:rPr>
        <w:t>Appendix 2: Safeguarding Report Form</w:t>
      </w:r>
    </w:p>
    <w:p w14:paraId="1AC8662E" w14:textId="77777777" w:rsidR="007571F8" w:rsidRPr="00C5254A" w:rsidRDefault="007571F8" w:rsidP="00C5254A">
      <w:pPr>
        <w:spacing w:after="0" w:line="240" w:lineRule="auto"/>
        <w:ind w:left="360"/>
        <w:rPr>
          <w:rFonts w:ascii="Arial" w:hAnsi="Arial" w:cs="Arial"/>
        </w:rPr>
      </w:pPr>
      <w:r w:rsidRPr="00C5254A">
        <w:rPr>
          <w:rFonts w:ascii="Arial" w:hAnsi="Arial" w:cs="Arial"/>
        </w:rPr>
        <w:t>Appendix 3: Flowchart of procedures</w:t>
      </w:r>
    </w:p>
    <w:p w14:paraId="1AC8662F" w14:textId="77777777" w:rsidR="007571F8" w:rsidRPr="00C5254A" w:rsidRDefault="007571F8" w:rsidP="00C5254A">
      <w:pPr>
        <w:spacing w:after="0" w:line="240" w:lineRule="auto"/>
        <w:ind w:left="360"/>
        <w:rPr>
          <w:rFonts w:ascii="Arial" w:hAnsi="Arial" w:cs="Arial"/>
        </w:rPr>
      </w:pPr>
      <w:r w:rsidRPr="00C5254A">
        <w:rPr>
          <w:rFonts w:ascii="Arial" w:hAnsi="Arial" w:cs="Arial"/>
        </w:rPr>
        <w:t>Appendix 4: Current Designated Safeguarding Officers</w:t>
      </w:r>
    </w:p>
    <w:p w14:paraId="1AC86630" w14:textId="77777777" w:rsidR="007571F8" w:rsidRDefault="007571F8" w:rsidP="00280C21">
      <w:pPr>
        <w:spacing w:after="0" w:line="240" w:lineRule="auto"/>
        <w:rPr>
          <w:rFonts w:ascii="Arial" w:hAnsi="Arial" w:cs="Arial"/>
          <w:b/>
          <w:color w:val="7030A0"/>
        </w:rPr>
      </w:pPr>
    </w:p>
    <w:p w14:paraId="1AC86631" w14:textId="77777777" w:rsidR="007571F8" w:rsidRDefault="00C5254A" w:rsidP="00280C21">
      <w:pPr>
        <w:spacing w:after="0" w:line="240" w:lineRule="auto"/>
        <w:rPr>
          <w:rFonts w:ascii="Arial" w:hAnsi="Arial" w:cs="Arial"/>
          <w:b/>
          <w:color w:val="7030A0"/>
        </w:rPr>
      </w:pPr>
      <w:r>
        <w:rPr>
          <w:noProof/>
          <w:lang w:eastAsia="en-GB"/>
        </w:rPr>
        <mc:AlternateContent>
          <mc:Choice Requires="wps">
            <w:drawing>
              <wp:anchor distT="0" distB="0" distL="114300" distR="114300" simplePos="0" relativeHeight="251662336" behindDoc="0" locked="0" layoutInCell="1" allowOverlap="1" wp14:anchorId="1AC867DB" wp14:editId="1AC867DC">
                <wp:simplePos x="0" y="0"/>
                <wp:positionH relativeFrom="column">
                  <wp:posOffset>-38680</wp:posOffset>
                </wp:positionH>
                <wp:positionV relativeFrom="paragraph">
                  <wp:posOffset>94587</wp:posOffset>
                </wp:positionV>
                <wp:extent cx="5843905" cy="301625"/>
                <wp:effectExtent l="0" t="0" r="23495" b="22225"/>
                <wp:wrapNone/>
                <wp:docPr id="5" name="Rounded Rectangle 5"/>
                <wp:cNvGraphicFramePr/>
                <a:graphic xmlns:a="http://schemas.openxmlformats.org/drawingml/2006/main">
                  <a:graphicData uri="http://schemas.microsoft.com/office/word/2010/wordprocessingShape">
                    <wps:wsp>
                      <wps:cNvSpPr/>
                      <wps:spPr>
                        <a:xfrm>
                          <a:off x="0" y="0"/>
                          <a:ext cx="5843905" cy="301625"/>
                        </a:xfrm>
                        <a:prstGeom prst="roundRect">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86807" w14:textId="77777777" w:rsidR="00C5254A" w:rsidRPr="00C5254A" w:rsidRDefault="00590B6B" w:rsidP="006C150D">
                            <w:pPr>
                              <w:shd w:val="clear" w:color="auto" w:fill="E5DFEC" w:themeFill="accent4" w:themeFillTint="33"/>
                              <w:rPr>
                                <w:b/>
                              </w:rPr>
                            </w:pPr>
                            <w:r>
                              <w:rPr>
                                <w:rFonts w:ascii="Arial" w:hAnsi="Arial"/>
                                <w:b/>
                                <w:szCs w:val="26"/>
                              </w:rPr>
                              <w:t xml:space="preserve">1. </w:t>
                            </w:r>
                            <w:r w:rsidR="00C5254A">
                              <w:rPr>
                                <w:rFonts w:ascii="Arial" w:hAnsi="Arial"/>
                                <w:b/>
                                <w:szCs w:val="26"/>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C867DB" id="Rounded Rectangle 5" o:spid="_x0000_s1027" style="position:absolute;margin-left:-3.05pt;margin-top:7.45pt;width:460.15pt;height:2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" fillcolor="#e5dfec [663]" strokecolor="#5f497a [2407]" strokeweight="2pt">
                <v:textbox>
                  <w:txbxContent>
                    <w:p w14:paraId="1AC86807" w14:textId="77777777" w:rsidR="00C5254A" w:rsidRPr="00C5254A" w:rsidRDefault="00590B6B" w:rsidP="006C150D">
                      <w:pPr>
                        <w:shd w:val="clear" w:color="auto" w:fill="E5DFEC" w:themeFill="accent4" w:themeFillTint="33"/>
                        <w:rPr>
                          <w:b/>
                        </w:rPr>
                      </w:pPr>
                      <w:r>
                        <w:rPr>
                          <w:rFonts w:ascii="Arial" w:hAnsi="Arial"/>
                          <w:b/>
                          <w:szCs w:val="26"/>
                        </w:rPr>
                        <w:t xml:space="preserve">1. </w:t>
                      </w:r>
                      <w:r w:rsidR="00C5254A">
                        <w:rPr>
                          <w:rFonts w:ascii="Arial" w:hAnsi="Arial"/>
                          <w:b/>
                          <w:szCs w:val="26"/>
                        </w:rPr>
                        <w:t>Introduction</w:t>
                      </w:r>
                    </w:p>
                  </w:txbxContent>
                </v:textbox>
              </v:roundrect>
            </w:pict>
          </mc:Fallback>
        </mc:AlternateContent>
      </w:r>
    </w:p>
    <w:p w14:paraId="1AC86632" w14:textId="77777777" w:rsidR="00C5254A" w:rsidRDefault="00C5254A" w:rsidP="00280C21">
      <w:pPr>
        <w:spacing w:after="0" w:line="240" w:lineRule="auto"/>
        <w:rPr>
          <w:rFonts w:ascii="Arial" w:hAnsi="Arial" w:cs="Arial"/>
          <w:b/>
          <w:color w:val="7030A0"/>
        </w:rPr>
      </w:pPr>
    </w:p>
    <w:p w14:paraId="1AC86633" w14:textId="77777777" w:rsidR="00C5254A" w:rsidRDefault="00C5254A" w:rsidP="00280C21">
      <w:pPr>
        <w:spacing w:after="0" w:line="240" w:lineRule="auto"/>
        <w:rPr>
          <w:rFonts w:ascii="Arial" w:hAnsi="Arial" w:cs="Arial"/>
          <w:b/>
          <w:color w:val="7030A0"/>
        </w:rPr>
      </w:pPr>
    </w:p>
    <w:p w14:paraId="1AC86634" w14:textId="77777777" w:rsidR="00280C21" w:rsidRDefault="00280C21" w:rsidP="00280C21">
      <w:pPr>
        <w:spacing w:after="0" w:line="240" w:lineRule="auto"/>
        <w:rPr>
          <w:rFonts w:ascii="Arial" w:hAnsi="Arial" w:cs="Arial"/>
        </w:rPr>
      </w:pPr>
    </w:p>
    <w:p w14:paraId="1AC86635" w14:textId="320442DF" w:rsidR="00D072CE" w:rsidRDefault="008377B7" w:rsidP="00280C21">
      <w:pPr>
        <w:spacing w:after="0" w:line="240" w:lineRule="auto"/>
        <w:rPr>
          <w:rFonts w:ascii="Arial" w:hAnsi="Arial" w:cs="Arial"/>
        </w:rPr>
      </w:pPr>
      <w:r>
        <w:rPr>
          <w:rFonts w:ascii="Arial" w:hAnsi="Arial" w:cs="Arial"/>
        </w:rPr>
        <w:t>Pearey House</w:t>
      </w:r>
      <w:r w:rsidR="00D072CE" w:rsidRPr="00280C21">
        <w:rPr>
          <w:rFonts w:ascii="Arial" w:hAnsi="Arial" w:cs="Arial"/>
        </w:rPr>
        <w:t xml:space="preserve"> welcomes and encourages the involvement of </w:t>
      </w:r>
      <w:r w:rsidR="00054A3E" w:rsidRPr="00280C21">
        <w:rPr>
          <w:rFonts w:ascii="Arial" w:hAnsi="Arial" w:cs="Arial"/>
        </w:rPr>
        <w:t>people</w:t>
      </w:r>
      <w:r w:rsidR="00A06E5D" w:rsidRPr="00280C21">
        <w:rPr>
          <w:rFonts w:ascii="Arial" w:hAnsi="Arial" w:cs="Arial"/>
        </w:rPr>
        <w:t xml:space="preserve"> </w:t>
      </w:r>
      <w:r w:rsidR="00D072CE" w:rsidRPr="00280C21">
        <w:rPr>
          <w:rFonts w:ascii="Arial" w:hAnsi="Arial" w:cs="Arial"/>
        </w:rPr>
        <w:t>from all walks of life in our work. From time to time this may bring us into contact with ‘adults at risk’ who access our services as volunteers, beneficiaries of volunteers, or members of voluntary and community groups.</w:t>
      </w:r>
    </w:p>
    <w:p w14:paraId="1AC86636" w14:textId="77777777" w:rsidR="00280C21" w:rsidRPr="00280C21" w:rsidRDefault="00280C21" w:rsidP="00280C21">
      <w:pPr>
        <w:spacing w:after="0" w:line="240" w:lineRule="auto"/>
        <w:rPr>
          <w:rFonts w:ascii="Arial" w:hAnsi="Arial" w:cs="Arial"/>
        </w:rPr>
      </w:pPr>
    </w:p>
    <w:p w14:paraId="1AC86637" w14:textId="77777777" w:rsidR="00D072CE" w:rsidRPr="00280C21" w:rsidRDefault="00D072CE" w:rsidP="00280C21">
      <w:pPr>
        <w:spacing w:after="0" w:line="240" w:lineRule="auto"/>
        <w:rPr>
          <w:rFonts w:ascii="Arial" w:hAnsi="Arial" w:cs="Arial"/>
        </w:rPr>
      </w:pPr>
      <w:r w:rsidRPr="00280C21">
        <w:rPr>
          <w:rFonts w:ascii="Arial" w:hAnsi="Arial" w:cs="Arial"/>
        </w:rPr>
        <w:t>The purpose of this strategy and policy is to:</w:t>
      </w:r>
    </w:p>
    <w:p w14:paraId="1AC86638" w14:textId="77777777" w:rsidR="00D072CE" w:rsidRPr="00280C21" w:rsidRDefault="00D072CE" w:rsidP="00280C21">
      <w:pPr>
        <w:spacing w:after="0" w:line="240" w:lineRule="auto"/>
        <w:rPr>
          <w:rFonts w:ascii="Arial" w:hAnsi="Arial" w:cs="Arial"/>
          <w:b/>
        </w:rPr>
      </w:pPr>
    </w:p>
    <w:p w14:paraId="1AC86639" w14:textId="77777777" w:rsidR="00D072CE" w:rsidRPr="00280C21" w:rsidRDefault="00D072CE" w:rsidP="00280C21">
      <w:pPr>
        <w:pStyle w:val="ListParagraph"/>
        <w:numPr>
          <w:ilvl w:val="0"/>
          <w:numId w:val="2"/>
        </w:numPr>
        <w:spacing w:after="0"/>
        <w:rPr>
          <w:rFonts w:ascii="Arial" w:hAnsi="Arial"/>
          <w:sz w:val="22"/>
          <w:szCs w:val="22"/>
        </w:rPr>
      </w:pPr>
      <w:r w:rsidRPr="00280C21">
        <w:rPr>
          <w:rFonts w:ascii="Arial" w:hAnsi="Arial"/>
          <w:sz w:val="22"/>
          <w:szCs w:val="22"/>
        </w:rPr>
        <w:t>protect adults at risk of abuse or neglect who access our services</w:t>
      </w:r>
    </w:p>
    <w:p w14:paraId="1AC8663A" w14:textId="77777777" w:rsidR="00D072CE" w:rsidRPr="00280C21" w:rsidRDefault="00D072CE" w:rsidP="00280C21">
      <w:pPr>
        <w:pStyle w:val="ListParagraph"/>
        <w:numPr>
          <w:ilvl w:val="0"/>
          <w:numId w:val="2"/>
        </w:numPr>
        <w:spacing w:after="0"/>
        <w:rPr>
          <w:rFonts w:ascii="Arial" w:hAnsi="Arial"/>
          <w:sz w:val="22"/>
          <w:szCs w:val="22"/>
        </w:rPr>
      </w:pPr>
      <w:r w:rsidRPr="00280C21">
        <w:rPr>
          <w:rFonts w:ascii="Arial" w:hAnsi="Arial"/>
          <w:sz w:val="22"/>
          <w:szCs w:val="22"/>
        </w:rPr>
        <w:t>provide clear guidance on our approach to safeguarding adults at risk.</w:t>
      </w:r>
    </w:p>
    <w:p w14:paraId="1AC8663B" w14:textId="77777777" w:rsidR="00211EA6" w:rsidRPr="00280C21" w:rsidRDefault="00211EA6" w:rsidP="00280C21">
      <w:pPr>
        <w:spacing w:after="0" w:line="240" w:lineRule="auto"/>
        <w:rPr>
          <w:rFonts w:ascii="Arial" w:hAnsi="Arial" w:cs="Arial"/>
        </w:rPr>
      </w:pPr>
    </w:p>
    <w:p w14:paraId="1AC8663C" w14:textId="17D176C7" w:rsidR="00DE49B3" w:rsidRDefault="008C7D65" w:rsidP="00280C21">
      <w:pPr>
        <w:spacing w:after="0" w:line="240" w:lineRule="auto"/>
        <w:rPr>
          <w:rFonts w:ascii="Arial" w:hAnsi="Arial" w:cs="Arial"/>
        </w:rPr>
      </w:pPr>
      <w:r w:rsidRPr="00280C21">
        <w:rPr>
          <w:rFonts w:ascii="Arial" w:hAnsi="Arial" w:cs="Arial"/>
        </w:rPr>
        <w:t xml:space="preserve">This </w:t>
      </w:r>
      <w:r w:rsidR="00C940F1" w:rsidRPr="00280C21">
        <w:rPr>
          <w:rFonts w:ascii="Arial" w:hAnsi="Arial" w:cs="Arial"/>
        </w:rPr>
        <w:t xml:space="preserve">strategy and </w:t>
      </w:r>
      <w:r w:rsidRPr="00280C21">
        <w:rPr>
          <w:rFonts w:ascii="Arial" w:hAnsi="Arial" w:cs="Arial"/>
        </w:rPr>
        <w:t xml:space="preserve">policy </w:t>
      </w:r>
      <w:proofErr w:type="gramStart"/>
      <w:r w:rsidRPr="00280C21">
        <w:rPr>
          <w:rFonts w:ascii="Arial" w:hAnsi="Arial" w:cs="Arial"/>
        </w:rPr>
        <w:t>applies</w:t>
      </w:r>
      <w:proofErr w:type="gramEnd"/>
      <w:r w:rsidRPr="00280C21">
        <w:rPr>
          <w:rFonts w:ascii="Arial" w:hAnsi="Arial" w:cs="Arial"/>
        </w:rPr>
        <w:t xml:space="preserve"> to all </w:t>
      </w:r>
      <w:r w:rsidR="0009776D" w:rsidRPr="00280C21">
        <w:rPr>
          <w:rFonts w:ascii="Arial" w:hAnsi="Arial" w:cs="Arial"/>
        </w:rPr>
        <w:t xml:space="preserve">paid </w:t>
      </w:r>
      <w:r w:rsidRPr="00280C21">
        <w:rPr>
          <w:rFonts w:ascii="Arial" w:hAnsi="Arial" w:cs="Arial"/>
        </w:rPr>
        <w:t xml:space="preserve">staff, volunteers and Trustees, at all levels within the organisation, and extends to sessional workers, agency staff, students or anyone </w:t>
      </w:r>
      <w:r w:rsidR="0009776D" w:rsidRPr="00280C21">
        <w:rPr>
          <w:rFonts w:ascii="Arial" w:hAnsi="Arial" w:cs="Arial"/>
        </w:rPr>
        <w:t xml:space="preserve">else </w:t>
      </w:r>
      <w:r w:rsidR="00691BDE" w:rsidRPr="00280C21">
        <w:rPr>
          <w:rFonts w:ascii="Arial" w:hAnsi="Arial" w:cs="Arial"/>
        </w:rPr>
        <w:t>acting</w:t>
      </w:r>
      <w:r w:rsidR="00C940F1" w:rsidRPr="00280C21">
        <w:rPr>
          <w:rFonts w:ascii="Arial" w:hAnsi="Arial" w:cs="Arial"/>
        </w:rPr>
        <w:t xml:space="preserve"> on behalf of </w:t>
      </w:r>
      <w:r w:rsidR="008377B7">
        <w:rPr>
          <w:rFonts w:ascii="Arial" w:hAnsi="Arial" w:cs="Arial"/>
        </w:rPr>
        <w:t>Pearey House</w:t>
      </w:r>
      <w:r w:rsidR="00C940F1" w:rsidRPr="00280C21">
        <w:rPr>
          <w:rFonts w:ascii="Arial" w:hAnsi="Arial" w:cs="Arial"/>
        </w:rPr>
        <w:t xml:space="preserve">. </w:t>
      </w:r>
      <w:r w:rsidR="00DE49B3" w:rsidRPr="00280C21">
        <w:rPr>
          <w:rFonts w:ascii="Arial" w:hAnsi="Arial" w:cs="Arial"/>
        </w:rPr>
        <w:t>The</w:t>
      </w:r>
      <w:r w:rsidR="00D70451" w:rsidRPr="00280C21">
        <w:rPr>
          <w:rFonts w:ascii="Arial" w:hAnsi="Arial" w:cs="Arial"/>
        </w:rPr>
        <w:t xml:space="preserve"> </w:t>
      </w:r>
      <w:r w:rsidR="00C940F1" w:rsidRPr="00280C21">
        <w:rPr>
          <w:rFonts w:ascii="Arial" w:hAnsi="Arial" w:cs="Arial"/>
        </w:rPr>
        <w:t xml:space="preserve">strategy and </w:t>
      </w:r>
      <w:r w:rsidR="00D70451" w:rsidRPr="00280C21">
        <w:rPr>
          <w:rFonts w:ascii="Arial" w:hAnsi="Arial" w:cs="Arial"/>
        </w:rPr>
        <w:t xml:space="preserve">policy </w:t>
      </w:r>
      <w:proofErr w:type="gramStart"/>
      <w:r w:rsidR="00D70451" w:rsidRPr="00280C21">
        <w:rPr>
          <w:rFonts w:ascii="Arial" w:hAnsi="Arial" w:cs="Arial"/>
        </w:rPr>
        <w:t>has</w:t>
      </w:r>
      <w:proofErr w:type="gramEnd"/>
      <w:r w:rsidR="00D70451" w:rsidRPr="00280C21">
        <w:rPr>
          <w:rFonts w:ascii="Arial" w:hAnsi="Arial" w:cs="Arial"/>
        </w:rPr>
        <w:t xml:space="preserve"> been developed in </w:t>
      </w:r>
      <w:r w:rsidR="00421230" w:rsidRPr="00280C21">
        <w:rPr>
          <w:rFonts w:ascii="Arial" w:hAnsi="Arial" w:cs="Arial"/>
        </w:rPr>
        <w:t>line with the work of the</w:t>
      </w:r>
      <w:r w:rsidR="00D70451" w:rsidRPr="00280C21">
        <w:rPr>
          <w:rFonts w:ascii="Arial" w:hAnsi="Arial" w:cs="Arial"/>
        </w:rPr>
        <w:t xml:space="preserve"> North Tyne</w:t>
      </w:r>
      <w:r w:rsidR="00691BDE" w:rsidRPr="00280C21">
        <w:rPr>
          <w:rFonts w:ascii="Arial" w:hAnsi="Arial" w:cs="Arial"/>
        </w:rPr>
        <w:t>side Adult Safeguarding Board</w:t>
      </w:r>
      <w:r w:rsidR="00DE49B3" w:rsidRPr="00280C21">
        <w:rPr>
          <w:rFonts w:ascii="Arial" w:hAnsi="Arial" w:cs="Arial"/>
        </w:rPr>
        <w:t xml:space="preserve">: </w:t>
      </w:r>
    </w:p>
    <w:p w14:paraId="1AC8663D" w14:textId="77777777" w:rsidR="00280C21" w:rsidRPr="00280C21" w:rsidRDefault="00280C21" w:rsidP="00280C21">
      <w:pPr>
        <w:spacing w:after="0" w:line="240" w:lineRule="auto"/>
        <w:rPr>
          <w:rFonts w:ascii="Arial" w:hAnsi="Arial" w:cs="Arial"/>
        </w:rPr>
      </w:pPr>
    </w:p>
    <w:p w14:paraId="1AC8663E" w14:textId="77777777" w:rsidR="00D70451" w:rsidRDefault="00000000" w:rsidP="00280C21">
      <w:pPr>
        <w:spacing w:after="0" w:line="240" w:lineRule="auto"/>
        <w:jc w:val="center"/>
        <w:rPr>
          <w:rFonts w:ascii="Arial" w:hAnsi="Arial" w:cs="Arial"/>
        </w:rPr>
      </w:pPr>
      <w:hyperlink r:id="rId11" w:history="1">
        <w:r w:rsidR="00280C21" w:rsidRPr="00E63F4E">
          <w:rPr>
            <w:rStyle w:val="Hyperlink"/>
            <w:rFonts w:ascii="Arial" w:hAnsi="Arial" w:cs="Arial"/>
          </w:rPr>
          <w:t>https://my.northtyneside.gov.uk/category/1033/safeguarding-adults</w:t>
        </w:r>
      </w:hyperlink>
    </w:p>
    <w:p w14:paraId="1AC8663F" w14:textId="77777777" w:rsidR="00280C21" w:rsidRPr="00280C21" w:rsidRDefault="00280C21" w:rsidP="00280C21">
      <w:pPr>
        <w:spacing w:after="0" w:line="240" w:lineRule="auto"/>
        <w:jc w:val="center"/>
        <w:rPr>
          <w:rFonts w:ascii="Arial" w:hAnsi="Arial" w:cs="Arial"/>
        </w:rPr>
      </w:pPr>
    </w:p>
    <w:p w14:paraId="1AC86640" w14:textId="77777777" w:rsidR="00BB6ACD" w:rsidRPr="00280C21" w:rsidRDefault="00BB6ACD" w:rsidP="00280C21">
      <w:pPr>
        <w:shd w:val="clear" w:color="auto" w:fill="FFFFFF"/>
        <w:spacing w:after="0" w:line="240" w:lineRule="auto"/>
        <w:rPr>
          <w:rFonts w:ascii="Arial" w:hAnsi="Arial" w:cs="Arial"/>
        </w:rPr>
      </w:pPr>
      <w:r w:rsidRPr="00280C21">
        <w:rPr>
          <w:rFonts w:ascii="Arial" w:hAnsi="Arial" w:cs="Arial"/>
        </w:rPr>
        <w:t xml:space="preserve">Details of the types of abuse that adults at risk may experience are provided in </w:t>
      </w:r>
      <w:r w:rsidR="00211EA6" w:rsidRPr="00280C21">
        <w:rPr>
          <w:rFonts w:ascii="Arial" w:hAnsi="Arial" w:cs="Arial"/>
        </w:rPr>
        <w:t>Appendix 1</w:t>
      </w:r>
      <w:r w:rsidRPr="00280C21">
        <w:rPr>
          <w:rFonts w:ascii="Arial" w:hAnsi="Arial" w:cs="Arial"/>
        </w:rPr>
        <w:t>.</w:t>
      </w:r>
    </w:p>
    <w:p w14:paraId="1AC86641" w14:textId="77777777" w:rsidR="00BB6ACD" w:rsidRDefault="00BB6ACD" w:rsidP="0009776D">
      <w:pPr>
        <w:shd w:val="clear" w:color="auto" w:fill="FFFFFF"/>
        <w:spacing w:after="150" w:line="240" w:lineRule="auto"/>
        <w:rPr>
          <w:rFonts w:ascii="Arial" w:hAnsi="Arial" w:cs="Arial"/>
          <w:b/>
          <w:color w:val="7030A0"/>
        </w:rPr>
      </w:pPr>
    </w:p>
    <w:p w14:paraId="1AC86642" w14:textId="77777777" w:rsidR="007F47B7" w:rsidRDefault="007F47B7" w:rsidP="0009776D">
      <w:pPr>
        <w:shd w:val="clear" w:color="auto" w:fill="FFFFFF"/>
        <w:spacing w:after="150" w:line="240" w:lineRule="auto"/>
        <w:rPr>
          <w:rFonts w:ascii="Arial" w:hAnsi="Arial" w:cs="Arial"/>
          <w:b/>
          <w:color w:val="7030A0"/>
        </w:rPr>
      </w:pPr>
      <w:r>
        <w:rPr>
          <w:noProof/>
          <w:lang w:eastAsia="en-GB"/>
        </w:rPr>
        <mc:AlternateContent>
          <mc:Choice Requires="wps">
            <w:drawing>
              <wp:anchor distT="0" distB="0" distL="114300" distR="114300" simplePos="0" relativeHeight="251664384" behindDoc="0" locked="0" layoutInCell="1" allowOverlap="1" wp14:anchorId="1AC867DD" wp14:editId="1AC867DE">
                <wp:simplePos x="0" y="0"/>
                <wp:positionH relativeFrom="column">
                  <wp:posOffset>-39122</wp:posOffset>
                </wp:positionH>
                <wp:positionV relativeFrom="paragraph">
                  <wp:posOffset>62230</wp:posOffset>
                </wp:positionV>
                <wp:extent cx="5843905" cy="301625"/>
                <wp:effectExtent l="0" t="0" r="23495" b="22225"/>
                <wp:wrapNone/>
                <wp:docPr id="6" name="Rounded Rectangle 6"/>
                <wp:cNvGraphicFramePr/>
                <a:graphic xmlns:a="http://schemas.openxmlformats.org/drawingml/2006/main">
                  <a:graphicData uri="http://schemas.microsoft.com/office/word/2010/wordprocessingShape">
                    <wps:wsp>
                      <wps:cNvSpPr/>
                      <wps:spPr>
                        <a:xfrm>
                          <a:off x="0" y="0"/>
                          <a:ext cx="5843905" cy="301625"/>
                        </a:xfrm>
                        <a:prstGeom prst="roundRect">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86808" w14:textId="77777777" w:rsidR="007F47B7" w:rsidRPr="00C5254A" w:rsidRDefault="00590B6B" w:rsidP="006C150D">
                            <w:pPr>
                              <w:shd w:val="clear" w:color="auto" w:fill="E5DFEC" w:themeFill="accent4" w:themeFillTint="33"/>
                              <w:rPr>
                                <w:b/>
                              </w:rPr>
                            </w:pPr>
                            <w:r>
                              <w:rPr>
                                <w:rFonts w:ascii="Arial" w:hAnsi="Arial"/>
                                <w:b/>
                                <w:szCs w:val="26"/>
                              </w:rPr>
                              <w:t xml:space="preserve">2. </w:t>
                            </w:r>
                            <w:r w:rsidR="007F47B7">
                              <w:rPr>
                                <w:rFonts w:ascii="Arial" w:hAnsi="Arial"/>
                                <w:b/>
                                <w:szCs w:val="26"/>
                              </w:rPr>
                              <w:t>Definition of an Adult at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C867DD" id="Rounded Rectangle 6" o:spid="_x0000_s1028" style="position:absolute;margin-left:-3.1pt;margin-top:4.9pt;width:460.15pt;height:2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" fillcolor="#e5dfec [663]" strokecolor="#5f497a [2407]" strokeweight="2pt">
                <v:textbox>
                  <w:txbxContent>
                    <w:p w14:paraId="1AC86808" w14:textId="77777777" w:rsidR="007F47B7" w:rsidRPr="00C5254A" w:rsidRDefault="00590B6B" w:rsidP="006C150D">
                      <w:pPr>
                        <w:shd w:val="clear" w:color="auto" w:fill="E5DFEC" w:themeFill="accent4" w:themeFillTint="33"/>
                        <w:rPr>
                          <w:b/>
                        </w:rPr>
                      </w:pPr>
                      <w:r>
                        <w:rPr>
                          <w:rFonts w:ascii="Arial" w:hAnsi="Arial"/>
                          <w:b/>
                          <w:szCs w:val="26"/>
                        </w:rPr>
                        <w:t xml:space="preserve">2. </w:t>
                      </w:r>
                      <w:r w:rsidR="007F47B7">
                        <w:rPr>
                          <w:rFonts w:ascii="Arial" w:hAnsi="Arial"/>
                          <w:b/>
                          <w:szCs w:val="26"/>
                        </w:rPr>
                        <w:t>Definition of an Adult at Risk</w:t>
                      </w:r>
                    </w:p>
                  </w:txbxContent>
                </v:textbox>
              </v:roundrect>
            </w:pict>
          </mc:Fallback>
        </mc:AlternateContent>
      </w:r>
    </w:p>
    <w:p w14:paraId="1AC86643" w14:textId="77777777" w:rsidR="007F47B7" w:rsidRPr="00280C21" w:rsidRDefault="007F47B7" w:rsidP="0009776D">
      <w:pPr>
        <w:shd w:val="clear" w:color="auto" w:fill="FFFFFF"/>
        <w:spacing w:after="150" w:line="240" w:lineRule="auto"/>
        <w:rPr>
          <w:rFonts w:ascii="Arial" w:hAnsi="Arial" w:cs="Arial"/>
          <w:b/>
          <w:color w:val="7030A0"/>
        </w:rPr>
      </w:pPr>
    </w:p>
    <w:p w14:paraId="1AC86644" w14:textId="77777777" w:rsidR="0009776D" w:rsidRPr="00280C21" w:rsidRDefault="0009776D" w:rsidP="0009776D">
      <w:pPr>
        <w:shd w:val="clear" w:color="auto" w:fill="FFFFFF"/>
        <w:spacing w:after="150" w:line="240" w:lineRule="auto"/>
        <w:rPr>
          <w:rFonts w:ascii="Arial" w:hAnsi="Arial" w:cs="Arial"/>
        </w:rPr>
      </w:pPr>
      <w:r w:rsidRPr="00280C21">
        <w:rPr>
          <w:rFonts w:ascii="Arial" w:hAnsi="Arial" w:cs="Arial"/>
        </w:rPr>
        <w:t xml:space="preserve">An ‘adult at risk’ is defined by The Care Act 2014 as a </w:t>
      </w:r>
      <w:r w:rsidR="00C940F1" w:rsidRPr="00280C21">
        <w:rPr>
          <w:rFonts w:ascii="Arial" w:hAnsi="Arial" w:cs="Arial"/>
        </w:rPr>
        <w:t>person</w:t>
      </w:r>
      <w:r w:rsidR="004659E0">
        <w:rPr>
          <w:rFonts w:ascii="Arial" w:hAnsi="Arial" w:cs="Arial"/>
        </w:rPr>
        <w:t>, aged 18 and over,</w:t>
      </w:r>
      <w:r w:rsidR="00C940F1" w:rsidRPr="00280C21">
        <w:rPr>
          <w:rFonts w:ascii="Arial" w:hAnsi="Arial" w:cs="Arial"/>
        </w:rPr>
        <w:t xml:space="preserve"> who meet</w:t>
      </w:r>
      <w:r w:rsidR="00DE49B3" w:rsidRPr="00280C21">
        <w:rPr>
          <w:rFonts w:ascii="Arial" w:hAnsi="Arial" w:cs="Arial"/>
        </w:rPr>
        <w:t>s</w:t>
      </w:r>
      <w:r w:rsidR="00C940F1" w:rsidRPr="00280C21">
        <w:rPr>
          <w:rFonts w:ascii="Arial" w:hAnsi="Arial" w:cs="Arial"/>
        </w:rPr>
        <w:t xml:space="preserve"> </w:t>
      </w:r>
      <w:r w:rsidR="00DE49B3" w:rsidRPr="00280C21">
        <w:rPr>
          <w:rFonts w:ascii="Arial" w:hAnsi="Arial" w:cs="Arial"/>
        </w:rPr>
        <w:t xml:space="preserve">all three of </w:t>
      </w:r>
      <w:r w:rsidR="00C940F1" w:rsidRPr="00280C21">
        <w:rPr>
          <w:rFonts w:ascii="Arial" w:hAnsi="Arial" w:cs="Arial"/>
        </w:rPr>
        <w:t>the following criteria:</w:t>
      </w:r>
    </w:p>
    <w:p w14:paraId="1AC86645" w14:textId="77777777" w:rsidR="00280C21" w:rsidRPr="00280C21" w:rsidRDefault="0009776D" w:rsidP="00280C21">
      <w:pPr>
        <w:pStyle w:val="ListParagraph"/>
        <w:numPr>
          <w:ilvl w:val="0"/>
          <w:numId w:val="21"/>
        </w:numPr>
        <w:shd w:val="clear" w:color="auto" w:fill="FFFFFF"/>
        <w:spacing w:after="0"/>
        <w:rPr>
          <w:rFonts w:ascii="Arial" w:hAnsi="Arial"/>
          <w:sz w:val="22"/>
          <w:szCs w:val="22"/>
        </w:rPr>
      </w:pPr>
      <w:r w:rsidRPr="00280C21">
        <w:rPr>
          <w:rFonts w:ascii="Arial" w:hAnsi="Arial"/>
          <w:sz w:val="22"/>
          <w:szCs w:val="22"/>
        </w:rPr>
        <w:t>Has needs for care and support (whether or not the authority is meeting any of those needs)</w:t>
      </w:r>
    </w:p>
    <w:p w14:paraId="1AC86646" w14:textId="77777777" w:rsidR="00280C21" w:rsidRPr="00280C21" w:rsidRDefault="0009776D" w:rsidP="00280C21">
      <w:pPr>
        <w:pStyle w:val="ListParagraph"/>
        <w:numPr>
          <w:ilvl w:val="0"/>
          <w:numId w:val="21"/>
        </w:numPr>
        <w:shd w:val="clear" w:color="auto" w:fill="FFFFFF"/>
        <w:spacing w:after="0"/>
        <w:rPr>
          <w:rFonts w:ascii="Arial" w:hAnsi="Arial"/>
          <w:sz w:val="22"/>
          <w:szCs w:val="22"/>
        </w:rPr>
      </w:pPr>
      <w:r w:rsidRPr="00280C21">
        <w:rPr>
          <w:rFonts w:ascii="Arial" w:hAnsi="Arial"/>
          <w:sz w:val="22"/>
          <w:szCs w:val="22"/>
        </w:rPr>
        <w:t xml:space="preserve">Is experiencing, or at risk of, abuse or </w:t>
      </w:r>
      <w:proofErr w:type="gramStart"/>
      <w:r w:rsidRPr="00280C21">
        <w:rPr>
          <w:rFonts w:ascii="Arial" w:hAnsi="Arial"/>
          <w:sz w:val="22"/>
          <w:szCs w:val="22"/>
        </w:rPr>
        <w:t>neglect </w:t>
      </w:r>
      <w:r w:rsidR="00280C21" w:rsidRPr="00280C21">
        <w:rPr>
          <w:rFonts w:ascii="Arial" w:hAnsi="Arial"/>
          <w:sz w:val="22"/>
          <w:szCs w:val="22"/>
        </w:rPr>
        <w:t xml:space="preserve"> </w:t>
      </w:r>
      <w:r w:rsidRPr="00280C21">
        <w:rPr>
          <w:rFonts w:ascii="Arial" w:hAnsi="Arial"/>
          <w:b/>
          <w:i/>
          <w:sz w:val="22"/>
          <w:szCs w:val="22"/>
        </w:rPr>
        <w:t>and</w:t>
      </w:r>
      <w:proofErr w:type="gramEnd"/>
    </w:p>
    <w:p w14:paraId="1AC86647" w14:textId="77777777" w:rsidR="00280C21" w:rsidRPr="00280C21" w:rsidRDefault="0009776D" w:rsidP="00280C21">
      <w:pPr>
        <w:pStyle w:val="ListParagraph"/>
        <w:numPr>
          <w:ilvl w:val="0"/>
          <w:numId w:val="21"/>
        </w:numPr>
        <w:shd w:val="clear" w:color="auto" w:fill="FFFFFF"/>
        <w:spacing w:after="0"/>
        <w:rPr>
          <w:rFonts w:ascii="Arial" w:hAnsi="Arial"/>
          <w:sz w:val="22"/>
          <w:szCs w:val="22"/>
        </w:rPr>
      </w:pPr>
      <w:r w:rsidRPr="00280C21">
        <w:rPr>
          <w:rFonts w:ascii="Arial" w:hAnsi="Arial"/>
          <w:sz w:val="22"/>
          <w:szCs w:val="22"/>
        </w:rPr>
        <w:t>As a result of those needs is unable to protect himself or herself against the abuse or neglect or the risk of it</w:t>
      </w:r>
      <w:r w:rsidR="00211EA6" w:rsidRPr="00280C21">
        <w:rPr>
          <w:rFonts w:ascii="Arial" w:hAnsi="Arial"/>
          <w:sz w:val="22"/>
          <w:szCs w:val="22"/>
        </w:rPr>
        <w:t>.</w:t>
      </w:r>
    </w:p>
    <w:p w14:paraId="1AC86648" w14:textId="77777777" w:rsidR="00280C21" w:rsidRDefault="00280C21" w:rsidP="00280C21">
      <w:pPr>
        <w:spacing w:after="0" w:line="240" w:lineRule="auto"/>
        <w:rPr>
          <w:rFonts w:ascii="Arial" w:hAnsi="Arial" w:cs="Arial"/>
        </w:rPr>
      </w:pPr>
    </w:p>
    <w:p w14:paraId="1AC86649" w14:textId="77777777" w:rsidR="0009776D" w:rsidRPr="00ED2FE0" w:rsidRDefault="0009776D" w:rsidP="00280C21">
      <w:pPr>
        <w:spacing w:after="0" w:line="240" w:lineRule="auto"/>
        <w:rPr>
          <w:rFonts w:ascii="Arial" w:hAnsi="Arial" w:cs="Arial"/>
        </w:rPr>
      </w:pPr>
      <w:r w:rsidRPr="00280C21">
        <w:rPr>
          <w:rFonts w:ascii="Arial" w:hAnsi="Arial" w:cs="Arial"/>
        </w:rPr>
        <w:t xml:space="preserve">An adult </w:t>
      </w:r>
      <w:r w:rsidRPr="00ED2FE0">
        <w:rPr>
          <w:rFonts w:ascii="Arial" w:hAnsi="Arial" w:cs="Arial"/>
        </w:rPr>
        <w:t>at risk may therefore be a person who:</w:t>
      </w:r>
    </w:p>
    <w:p w14:paraId="1AC8664A" w14:textId="77777777" w:rsidR="00280C21" w:rsidRPr="00ED2FE0" w:rsidRDefault="00280C21" w:rsidP="00280C21">
      <w:pPr>
        <w:spacing w:after="0" w:line="240" w:lineRule="auto"/>
        <w:rPr>
          <w:rFonts w:ascii="Arial" w:hAnsi="Arial" w:cs="Arial"/>
        </w:rPr>
      </w:pPr>
    </w:p>
    <w:p w14:paraId="1AC8664B" w14:textId="77777777" w:rsidR="0009776D" w:rsidRPr="00ED2FE0" w:rsidRDefault="0009776D" w:rsidP="00280C21">
      <w:pPr>
        <w:pStyle w:val="ListParagraph"/>
        <w:numPr>
          <w:ilvl w:val="0"/>
          <w:numId w:val="22"/>
        </w:numPr>
        <w:spacing w:after="0"/>
        <w:rPr>
          <w:rFonts w:ascii="Arial" w:hAnsi="Arial"/>
          <w:sz w:val="22"/>
          <w:szCs w:val="22"/>
        </w:rPr>
      </w:pPr>
      <w:r w:rsidRPr="00ED2FE0">
        <w:rPr>
          <w:rFonts w:ascii="Arial" w:hAnsi="Arial"/>
          <w:sz w:val="22"/>
          <w:szCs w:val="22"/>
        </w:rPr>
        <w:t>is elderly and frail due to ill health, physical disability or cognitive impairment</w:t>
      </w:r>
    </w:p>
    <w:p w14:paraId="1AC8664C" w14:textId="77777777" w:rsidR="00280C21" w:rsidRPr="00ED2FE0" w:rsidRDefault="0009776D" w:rsidP="00280C21">
      <w:pPr>
        <w:pStyle w:val="ListParagraph"/>
        <w:numPr>
          <w:ilvl w:val="0"/>
          <w:numId w:val="22"/>
        </w:numPr>
        <w:spacing w:after="0"/>
        <w:rPr>
          <w:rFonts w:ascii="Arial" w:hAnsi="Arial"/>
          <w:sz w:val="22"/>
          <w:szCs w:val="22"/>
        </w:rPr>
      </w:pPr>
      <w:r w:rsidRPr="00ED2FE0">
        <w:rPr>
          <w:rFonts w:ascii="Arial" w:hAnsi="Arial"/>
          <w:sz w:val="22"/>
          <w:szCs w:val="22"/>
        </w:rPr>
        <w:t>has a learning disability</w:t>
      </w:r>
    </w:p>
    <w:p w14:paraId="1AC8664D" w14:textId="77777777" w:rsidR="0009776D" w:rsidRPr="00ED2FE0" w:rsidRDefault="0009776D" w:rsidP="00280C21">
      <w:pPr>
        <w:pStyle w:val="ListParagraph"/>
        <w:numPr>
          <w:ilvl w:val="0"/>
          <w:numId w:val="22"/>
        </w:numPr>
        <w:spacing w:after="0"/>
        <w:rPr>
          <w:rFonts w:ascii="Arial" w:hAnsi="Arial"/>
          <w:sz w:val="22"/>
          <w:szCs w:val="22"/>
        </w:rPr>
      </w:pPr>
      <w:r w:rsidRPr="00ED2FE0">
        <w:rPr>
          <w:rFonts w:ascii="Arial" w:hAnsi="Arial"/>
          <w:sz w:val="22"/>
          <w:szCs w:val="22"/>
        </w:rPr>
        <w:t>has a physical disability and/or a sensory impairment</w:t>
      </w:r>
    </w:p>
    <w:p w14:paraId="1AC8664E" w14:textId="77777777" w:rsidR="0009776D" w:rsidRPr="00ED2FE0" w:rsidRDefault="0009776D" w:rsidP="00280C21">
      <w:pPr>
        <w:pStyle w:val="ListParagraph"/>
        <w:numPr>
          <w:ilvl w:val="0"/>
          <w:numId w:val="22"/>
        </w:numPr>
        <w:spacing w:after="0"/>
        <w:rPr>
          <w:rFonts w:ascii="Arial" w:hAnsi="Arial"/>
          <w:sz w:val="22"/>
          <w:szCs w:val="22"/>
        </w:rPr>
      </w:pPr>
      <w:r w:rsidRPr="00ED2FE0">
        <w:rPr>
          <w:rFonts w:ascii="Arial" w:hAnsi="Arial"/>
          <w:sz w:val="22"/>
          <w:szCs w:val="22"/>
        </w:rPr>
        <w:t>has mental health needs including dementia or a personality disorder</w:t>
      </w:r>
    </w:p>
    <w:p w14:paraId="1AC8664F" w14:textId="77777777" w:rsidR="0009776D" w:rsidRPr="00ED2FE0" w:rsidRDefault="0009776D" w:rsidP="00280C21">
      <w:pPr>
        <w:pStyle w:val="ListParagraph"/>
        <w:numPr>
          <w:ilvl w:val="0"/>
          <w:numId w:val="22"/>
        </w:numPr>
        <w:spacing w:after="0"/>
        <w:rPr>
          <w:rFonts w:ascii="Arial" w:hAnsi="Arial"/>
          <w:sz w:val="22"/>
          <w:szCs w:val="22"/>
        </w:rPr>
      </w:pPr>
      <w:r w:rsidRPr="00ED2FE0">
        <w:rPr>
          <w:rFonts w:ascii="Arial" w:hAnsi="Arial"/>
          <w:sz w:val="22"/>
          <w:szCs w:val="22"/>
        </w:rPr>
        <w:t>has a long-term illness/condition</w:t>
      </w:r>
    </w:p>
    <w:p w14:paraId="1AC86650" w14:textId="77777777" w:rsidR="0009776D" w:rsidRPr="00ED2FE0" w:rsidRDefault="0009776D" w:rsidP="00280C21">
      <w:pPr>
        <w:pStyle w:val="ListParagraph"/>
        <w:numPr>
          <w:ilvl w:val="0"/>
          <w:numId w:val="22"/>
        </w:numPr>
        <w:spacing w:after="0"/>
        <w:rPr>
          <w:rFonts w:ascii="Arial" w:hAnsi="Arial"/>
          <w:sz w:val="22"/>
          <w:szCs w:val="22"/>
        </w:rPr>
      </w:pPr>
      <w:r w:rsidRPr="00ED2FE0">
        <w:rPr>
          <w:rFonts w:ascii="Arial" w:hAnsi="Arial"/>
          <w:sz w:val="22"/>
          <w:szCs w:val="22"/>
        </w:rPr>
        <w:t>misuses substances or alcohol</w:t>
      </w:r>
    </w:p>
    <w:p w14:paraId="1AC86651" w14:textId="77777777" w:rsidR="0009776D" w:rsidRPr="00ED2FE0" w:rsidRDefault="0009776D" w:rsidP="00280C21">
      <w:pPr>
        <w:pStyle w:val="ListParagraph"/>
        <w:numPr>
          <w:ilvl w:val="0"/>
          <w:numId w:val="22"/>
        </w:numPr>
        <w:spacing w:after="0"/>
        <w:rPr>
          <w:rFonts w:ascii="Arial" w:hAnsi="Arial"/>
          <w:sz w:val="22"/>
          <w:szCs w:val="22"/>
        </w:rPr>
      </w:pPr>
      <w:r w:rsidRPr="00ED2FE0">
        <w:rPr>
          <w:rFonts w:ascii="Arial" w:hAnsi="Arial"/>
          <w:sz w:val="22"/>
          <w:szCs w:val="22"/>
        </w:rPr>
        <w:t>is a carer such as a family member/friend who provides personal assistance and care to adults and is subject to abuse</w:t>
      </w:r>
    </w:p>
    <w:p w14:paraId="1AC86652" w14:textId="77777777" w:rsidR="00B764A3" w:rsidRPr="00ED2FE0" w:rsidRDefault="0009776D" w:rsidP="00280C21">
      <w:pPr>
        <w:pStyle w:val="ListParagraph"/>
        <w:numPr>
          <w:ilvl w:val="0"/>
          <w:numId w:val="22"/>
        </w:numPr>
        <w:spacing w:after="0"/>
        <w:rPr>
          <w:rFonts w:ascii="Arial" w:hAnsi="Arial"/>
          <w:sz w:val="22"/>
          <w:szCs w:val="22"/>
        </w:rPr>
      </w:pPr>
      <w:r w:rsidRPr="00ED2FE0">
        <w:rPr>
          <w:rFonts w:ascii="Arial" w:hAnsi="Arial"/>
          <w:sz w:val="22"/>
          <w:szCs w:val="22"/>
        </w:rPr>
        <w:t>is unable to demonstrate the capacity to make a decision and is in need of care and support</w:t>
      </w:r>
      <w:r w:rsidR="00211EA6" w:rsidRPr="00ED2FE0">
        <w:rPr>
          <w:rFonts w:ascii="Arial" w:hAnsi="Arial"/>
          <w:sz w:val="22"/>
          <w:szCs w:val="22"/>
        </w:rPr>
        <w:t>.</w:t>
      </w:r>
    </w:p>
    <w:p w14:paraId="1AC86653" w14:textId="77777777" w:rsidR="00280C21" w:rsidRDefault="00280C21" w:rsidP="00280C21">
      <w:pPr>
        <w:spacing w:after="0" w:line="240" w:lineRule="auto"/>
        <w:rPr>
          <w:rFonts w:ascii="Arial" w:hAnsi="Arial" w:cs="Arial"/>
          <w:b/>
          <w:color w:val="7030A0"/>
        </w:rPr>
      </w:pPr>
    </w:p>
    <w:p w14:paraId="1AC86654" w14:textId="77777777" w:rsidR="007F47B7" w:rsidRDefault="007F47B7" w:rsidP="00280C21">
      <w:pPr>
        <w:spacing w:after="0" w:line="240" w:lineRule="auto"/>
        <w:rPr>
          <w:rFonts w:ascii="Arial" w:hAnsi="Arial" w:cs="Arial"/>
          <w:b/>
          <w:color w:val="7030A0"/>
        </w:rPr>
      </w:pPr>
      <w:r>
        <w:rPr>
          <w:noProof/>
          <w:lang w:eastAsia="en-GB"/>
        </w:rPr>
        <mc:AlternateContent>
          <mc:Choice Requires="wps">
            <w:drawing>
              <wp:anchor distT="0" distB="0" distL="114300" distR="114300" simplePos="0" relativeHeight="251666432" behindDoc="0" locked="0" layoutInCell="1" allowOverlap="1" wp14:anchorId="1AC867DF" wp14:editId="1AC867E0">
                <wp:simplePos x="0" y="0"/>
                <wp:positionH relativeFrom="column">
                  <wp:posOffset>-54610</wp:posOffset>
                </wp:positionH>
                <wp:positionV relativeFrom="paragraph">
                  <wp:posOffset>37465</wp:posOffset>
                </wp:positionV>
                <wp:extent cx="5843905" cy="301625"/>
                <wp:effectExtent l="0" t="0" r="23495" b="22225"/>
                <wp:wrapNone/>
                <wp:docPr id="7" name="Rounded Rectangle 7"/>
                <wp:cNvGraphicFramePr/>
                <a:graphic xmlns:a="http://schemas.openxmlformats.org/drawingml/2006/main">
                  <a:graphicData uri="http://schemas.microsoft.com/office/word/2010/wordprocessingShape">
                    <wps:wsp>
                      <wps:cNvSpPr/>
                      <wps:spPr>
                        <a:xfrm>
                          <a:off x="0" y="0"/>
                          <a:ext cx="5843905" cy="301625"/>
                        </a:xfrm>
                        <a:prstGeom prst="roundRect">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86809" w14:textId="77777777" w:rsidR="007F47B7" w:rsidRPr="00C5254A" w:rsidRDefault="00590B6B" w:rsidP="006C150D">
                            <w:pPr>
                              <w:shd w:val="clear" w:color="auto" w:fill="E5DFEC" w:themeFill="accent4" w:themeFillTint="33"/>
                              <w:rPr>
                                <w:b/>
                              </w:rPr>
                            </w:pPr>
                            <w:r>
                              <w:rPr>
                                <w:rFonts w:ascii="Arial" w:hAnsi="Arial"/>
                                <w:b/>
                                <w:szCs w:val="26"/>
                              </w:rPr>
                              <w:t xml:space="preserve">3. </w:t>
                            </w:r>
                            <w:r w:rsidR="007F47B7">
                              <w:rPr>
                                <w:rFonts w:ascii="Arial" w:hAnsi="Arial"/>
                                <w:b/>
                                <w:szCs w:val="26"/>
                              </w:rPr>
                              <w:t>Our 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C867DF" id="Rounded Rectangle 7" o:spid="_x0000_s1029" style="position:absolute;margin-left:-4.3pt;margin-top:2.95pt;width:460.15pt;height:2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" fillcolor="#e5dfec [663]" strokecolor="#5f497a [2407]" strokeweight="2pt">
                <v:textbox>
                  <w:txbxContent>
                    <w:p w14:paraId="1AC86809" w14:textId="77777777" w:rsidR="007F47B7" w:rsidRPr="00C5254A" w:rsidRDefault="00590B6B" w:rsidP="006C150D">
                      <w:pPr>
                        <w:shd w:val="clear" w:color="auto" w:fill="E5DFEC" w:themeFill="accent4" w:themeFillTint="33"/>
                        <w:rPr>
                          <w:b/>
                        </w:rPr>
                      </w:pPr>
                      <w:r>
                        <w:rPr>
                          <w:rFonts w:ascii="Arial" w:hAnsi="Arial"/>
                          <w:b/>
                          <w:szCs w:val="26"/>
                        </w:rPr>
                        <w:t xml:space="preserve">3. </w:t>
                      </w:r>
                      <w:r w:rsidR="007F47B7">
                        <w:rPr>
                          <w:rFonts w:ascii="Arial" w:hAnsi="Arial"/>
                          <w:b/>
                          <w:szCs w:val="26"/>
                        </w:rPr>
                        <w:t>Our commitment</w:t>
                      </w:r>
                    </w:p>
                  </w:txbxContent>
                </v:textbox>
              </v:roundrect>
            </w:pict>
          </mc:Fallback>
        </mc:AlternateContent>
      </w:r>
    </w:p>
    <w:p w14:paraId="1AC86655" w14:textId="77777777" w:rsidR="007F47B7" w:rsidRDefault="007F47B7" w:rsidP="00280C21">
      <w:pPr>
        <w:spacing w:after="0" w:line="240" w:lineRule="auto"/>
        <w:rPr>
          <w:rFonts w:ascii="Arial" w:hAnsi="Arial" w:cs="Arial"/>
          <w:b/>
          <w:color w:val="7030A0"/>
        </w:rPr>
      </w:pPr>
    </w:p>
    <w:p w14:paraId="1AC86656" w14:textId="77777777" w:rsidR="00280C21" w:rsidRDefault="00280C21" w:rsidP="00280C21">
      <w:pPr>
        <w:spacing w:after="0" w:line="240" w:lineRule="auto"/>
        <w:rPr>
          <w:rFonts w:ascii="Arial" w:hAnsi="Arial" w:cs="Arial"/>
        </w:rPr>
      </w:pPr>
    </w:p>
    <w:p w14:paraId="1AC86657" w14:textId="6E05A86F" w:rsidR="001846D4" w:rsidRDefault="008377B7" w:rsidP="00280C21">
      <w:pPr>
        <w:spacing w:after="0" w:line="240" w:lineRule="auto"/>
        <w:rPr>
          <w:rFonts w:ascii="Arial" w:hAnsi="Arial" w:cs="Arial"/>
        </w:rPr>
      </w:pPr>
      <w:r>
        <w:rPr>
          <w:rFonts w:ascii="Arial" w:hAnsi="Arial" w:cs="Arial"/>
        </w:rPr>
        <w:t>Pearey House</w:t>
      </w:r>
      <w:r w:rsidR="001846D4" w:rsidRPr="00280C21">
        <w:rPr>
          <w:rFonts w:ascii="Arial" w:hAnsi="Arial" w:cs="Arial"/>
        </w:rPr>
        <w:t xml:space="preserve"> </w:t>
      </w:r>
      <w:r w:rsidR="00DE49B3" w:rsidRPr="00280C21">
        <w:rPr>
          <w:rFonts w:ascii="Arial" w:hAnsi="Arial" w:cs="Arial"/>
        </w:rPr>
        <w:t>takes seriously our safeguarding responsibilities and is committed to:</w:t>
      </w:r>
    </w:p>
    <w:p w14:paraId="1AC86658" w14:textId="77777777" w:rsidR="00ED2FE0" w:rsidRPr="00280C21" w:rsidRDefault="00ED2FE0" w:rsidP="00280C21">
      <w:pPr>
        <w:spacing w:after="0" w:line="240" w:lineRule="auto"/>
        <w:rPr>
          <w:rFonts w:ascii="Arial" w:hAnsi="Arial" w:cs="Arial"/>
        </w:rPr>
      </w:pPr>
    </w:p>
    <w:p w14:paraId="1AC86659" w14:textId="77777777" w:rsidR="001846D4" w:rsidRPr="00280C21" w:rsidRDefault="001846D4" w:rsidP="00C940F1">
      <w:pPr>
        <w:pStyle w:val="ListParagraph"/>
        <w:numPr>
          <w:ilvl w:val="0"/>
          <w:numId w:val="17"/>
        </w:numPr>
        <w:rPr>
          <w:rFonts w:ascii="Arial" w:hAnsi="Arial"/>
          <w:sz w:val="22"/>
          <w:szCs w:val="22"/>
        </w:rPr>
      </w:pPr>
      <w:r w:rsidRPr="00280C21">
        <w:rPr>
          <w:rFonts w:ascii="Arial" w:hAnsi="Arial"/>
          <w:sz w:val="22"/>
          <w:szCs w:val="22"/>
        </w:rPr>
        <w:t xml:space="preserve">Reporting </w:t>
      </w:r>
      <w:r w:rsidR="00C940F1" w:rsidRPr="00280C21">
        <w:rPr>
          <w:rFonts w:ascii="Arial" w:hAnsi="Arial"/>
          <w:sz w:val="22"/>
          <w:szCs w:val="22"/>
        </w:rPr>
        <w:t xml:space="preserve">and acting upon </w:t>
      </w:r>
      <w:r w:rsidR="00A94382" w:rsidRPr="00280C21">
        <w:rPr>
          <w:rFonts w:ascii="Arial" w:hAnsi="Arial"/>
          <w:sz w:val="22"/>
          <w:szCs w:val="22"/>
        </w:rPr>
        <w:t>safeguarding concerns</w:t>
      </w:r>
      <w:r w:rsidRPr="00280C21">
        <w:rPr>
          <w:rFonts w:ascii="Arial" w:hAnsi="Arial"/>
          <w:sz w:val="22"/>
          <w:szCs w:val="22"/>
        </w:rPr>
        <w:t xml:space="preserve"> in a timely way</w:t>
      </w:r>
      <w:r w:rsidR="00211EA6" w:rsidRPr="00280C21">
        <w:rPr>
          <w:rFonts w:ascii="Arial" w:hAnsi="Arial"/>
          <w:sz w:val="22"/>
          <w:szCs w:val="22"/>
        </w:rPr>
        <w:t>.</w:t>
      </w:r>
    </w:p>
    <w:p w14:paraId="1AC8665A" w14:textId="77777777" w:rsidR="001846D4" w:rsidRPr="00280C21" w:rsidRDefault="001846D4" w:rsidP="00C940F1">
      <w:pPr>
        <w:pStyle w:val="ListParagraph"/>
        <w:numPr>
          <w:ilvl w:val="0"/>
          <w:numId w:val="17"/>
        </w:numPr>
        <w:rPr>
          <w:rFonts w:ascii="Arial" w:hAnsi="Arial"/>
          <w:sz w:val="22"/>
          <w:szCs w:val="22"/>
        </w:rPr>
      </w:pPr>
      <w:r w:rsidRPr="00280C21">
        <w:rPr>
          <w:rFonts w:ascii="Arial" w:hAnsi="Arial"/>
          <w:sz w:val="22"/>
          <w:szCs w:val="22"/>
        </w:rPr>
        <w:t xml:space="preserve">Prioritising the dignity, safety and well-being of </w:t>
      </w:r>
      <w:r w:rsidR="00A94382" w:rsidRPr="00280C21">
        <w:rPr>
          <w:rFonts w:ascii="Arial" w:hAnsi="Arial"/>
          <w:sz w:val="22"/>
          <w:szCs w:val="22"/>
        </w:rPr>
        <w:t>adults at risk</w:t>
      </w:r>
      <w:r w:rsidR="00211EA6" w:rsidRPr="00280C21">
        <w:rPr>
          <w:rFonts w:ascii="Arial" w:hAnsi="Arial"/>
          <w:sz w:val="22"/>
          <w:szCs w:val="22"/>
        </w:rPr>
        <w:t>.</w:t>
      </w:r>
    </w:p>
    <w:p w14:paraId="1AC8665B" w14:textId="77777777" w:rsidR="001846D4" w:rsidRPr="00280C21" w:rsidRDefault="001846D4" w:rsidP="00C940F1">
      <w:pPr>
        <w:pStyle w:val="ListParagraph"/>
        <w:numPr>
          <w:ilvl w:val="0"/>
          <w:numId w:val="17"/>
        </w:numPr>
        <w:rPr>
          <w:rFonts w:ascii="Arial" w:hAnsi="Arial"/>
          <w:sz w:val="22"/>
          <w:szCs w:val="22"/>
        </w:rPr>
      </w:pPr>
      <w:r w:rsidRPr="00280C21">
        <w:rPr>
          <w:rFonts w:ascii="Arial" w:hAnsi="Arial"/>
          <w:sz w:val="22"/>
          <w:szCs w:val="22"/>
        </w:rPr>
        <w:t>Having our own internal operational procedures to complement this policy</w:t>
      </w:r>
      <w:r w:rsidR="00211EA6" w:rsidRPr="00280C21">
        <w:rPr>
          <w:rFonts w:ascii="Arial" w:hAnsi="Arial"/>
          <w:sz w:val="22"/>
          <w:szCs w:val="22"/>
        </w:rPr>
        <w:t>.</w:t>
      </w:r>
    </w:p>
    <w:p w14:paraId="1AC8665C" w14:textId="77777777" w:rsidR="00C940F1" w:rsidRPr="00280C21" w:rsidRDefault="001846D4" w:rsidP="00C940F1">
      <w:pPr>
        <w:pStyle w:val="ListParagraph"/>
        <w:numPr>
          <w:ilvl w:val="0"/>
          <w:numId w:val="17"/>
        </w:numPr>
        <w:rPr>
          <w:rFonts w:ascii="Arial" w:hAnsi="Arial"/>
          <w:sz w:val="22"/>
          <w:szCs w:val="22"/>
        </w:rPr>
      </w:pPr>
      <w:r w:rsidRPr="00280C21">
        <w:rPr>
          <w:rFonts w:ascii="Arial" w:hAnsi="Arial"/>
          <w:sz w:val="22"/>
          <w:szCs w:val="22"/>
        </w:rPr>
        <w:t>Ensuring support to staff rais</w:t>
      </w:r>
      <w:r w:rsidR="00A94382" w:rsidRPr="00280C21">
        <w:rPr>
          <w:rFonts w:ascii="Arial" w:hAnsi="Arial"/>
          <w:sz w:val="22"/>
          <w:szCs w:val="22"/>
        </w:rPr>
        <w:t>ing concerns by whistle-blowing</w:t>
      </w:r>
      <w:r w:rsidR="00211EA6" w:rsidRPr="00280C21">
        <w:rPr>
          <w:rFonts w:ascii="Arial" w:hAnsi="Arial"/>
          <w:sz w:val="22"/>
          <w:szCs w:val="22"/>
        </w:rPr>
        <w:t>.</w:t>
      </w:r>
    </w:p>
    <w:p w14:paraId="1AC8665D" w14:textId="37D399AD" w:rsidR="00C940F1" w:rsidRPr="00280C21" w:rsidRDefault="00C940F1" w:rsidP="00C940F1">
      <w:pPr>
        <w:pStyle w:val="ListParagraph"/>
        <w:numPr>
          <w:ilvl w:val="0"/>
          <w:numId w:val="17"/>
        </w:numPr>
        <w:rPr>
          <w:rFonts w:ascii="Arial" w:hAnsi="Arial"/>
          <w:sz w:val="22"/>
          <w:szCs w:val="22"/>
        </w:rPr>
      </w:pPr>
      <w:r w:rsidRPr="00280C21">
        <w:rPr>
          <w:rFonts w:ascii="Arial" w:hAnsi="Arial"/>
          <w:sz w:val="22"/>
          <w:szCs w:val="22"/>
        </w:rPr>
        <w:t xml:space="preserve">Ensuring all staff, </w:t>
      </w:r>
      <w:r w:rsidR="00211EA6" w:rsidRPr="00280C21">
        <w:rPr>
          <w:rFonts w:ascii="Arial" w:hAnsi="Arial"/>
          <w:sz w:val="22"/>
          <w:szCs w:val="22"/>
        </w:rPr>
        <w:t>including volunteers and</w:t>
      </w:r>
      <w:r w:rsidRPr="00280C21">
        <w:rPr>
          <w:rFonts w:ascii="Arial" w:hAnsi="Arial"/>
          <w:sz w:val="22"/>
          <w:szCs w:val="22"/>
        </w:rPr>
        <w:t xml:space="preserve"> Trustees</w:t>
      </w:r>
      <w:r w:rsidR="00211EA6" w:rsidRPr="00280C21">
        <w:rPr>
          <w:rFonts w:ascii="Arial" w:hAnsi="Arial"/>
          <w:sz w:val="22"/>
          <w:szCs w:val="22"/>
        </w:rPr>
        <w:t>,</w:t>
      </w:r>
      <w:r w:rsidRPr="00280C21">
        <w:rPr>
          <w:rFonts w:ascii="Arial" w:hAnsi="Arial"/>
          <w:sz w:val="22"/>
          <w:szCs w:val="22"/>
        </w:rPr>
        <w:t xml:space="preserve"> and others working on </w:t>
      </w:r>
      <w:r w:rsidR="008377B7">
        <w:rPr>
          <w:rFonts w:ascii="Arial" w:hAnsi="Arial"/>
          <w:sz w:val="22"/>
          <w:szCs w:val="22"/>
        </w:rPr>
        <w:t>Pearey Houses</w:t>
      </w:r>
      <w:r w:rsidRPr="00280C21">
        <w:rPr>
          <w:rFonts w:ascii="Arial" w:hAnsi="Arial"/>
          <w:sz w:val="22"/>
          <w:szCs w:val="22"/>
        </w:rPr>
        <w:t xml:space="preserve"> behalf</w:t>
      </w:r>
      <w:r w:rsidR="00211EA6" w:rsidRPr="00280C21">
        <w:rPr>
          <w:rFonts w:ascii="Arial" w:hAnsi="Arial"/>
          <w:sz w:val="22"/>
          <w:szCs w:val="22"/>
        </w:rPr>
        <w:t>,</w:t>
      </w:r>
      <w:r w:rsidRPr="00280C21">
        <w:rPr>
          <w:rFonts w:ascii="Arial" w:hAnsi="Arial"/>
          <w:sz w:val="22"/>
          <w:szCs w:val="22"/>
        </w:rPr>
        <w:t xml:space="preserve"> understand their roles and responsibilities in regard to safeguarding</w:t>
      </w:r>
      <w:r w:rsidR="00211EA6" w:rsidRPr="00280C21">
        <w:rPr>
          <w:rFonts w:ascii="Arial" w:hAnsi="Arial"/>
          <w:sz w:val="22"/>
          <w:szCs w:val="22"/>
        </w:rPr>
        <w:t>.</w:t>
      </w:r>
    </w:p>
    <w:p w14:paraId="1AC8665E" w14:textId="77777777" w:rsidR="00C940F1" w:rsidRPr="00280C21" w:rsidRDefault="00C940F1" w:rsidP="00C940F1">
      <w:pPr>
        <w:pStyle w:val="ListParagraph"/>
        <w:numPr>
          <w:ilvl w:val="0"/>
          <w:numId w:val="17"/>
        </w:numPr>
        <w:rPr>
          <w:rFonts w:ascii="Arial" w:hAnsi="Arial"/>
          <w:sz w:val="22"/>
          <w:szCs w:val="22"/>
        </w:rPr>
      </w:pPr>
      <w:r w:rsidRPr="00280C21">
        <w:rPr>
          <w:rFonts w:ascii="Arial" w:hAnsi="Arial"/>
          <w:sz w:val="22"/>
          <w:szCs w:val="22"/>
        </w:rPr>
        <w:t>Ensuring that staff and volunteers have access to training and support appropriate to their safeguarding responsibilities.</w:t>
      </w:r>
    </w:p>
    <w:p w14:paraId="1AC86670" w14:textId="77777777" w:rsidR="001067B5" w:rsidRPr="00280C21" w:rsidRDefault="001067B5" w:rsidP="001067B5">
      <w:pPr>
        <w:spacing w:after="0" w:line="240" w:lineRule="auto"/>
        <w:rPr>
          <w:rFonts w:ascii="Arial" w:hAnsi="Arial" w:cs="Arial"/>
        </w:rPr>
      </w:pPr>
    </w:p>
    <w:p w14:paraId="1AC86671" w14:textId="77777777" w:rsidR="008C7D65" w:rsidRPr="00280C21" w:rsidRDefault="007F47B7" w:rsidP="008C7D65">
      <w:pPr>
        <w:rPr>
          <w:rFonts w:ascii="Arial" w:hAnsi="Arial" w:cs="Arial"/>
        </w:rPr>
      </w:pPr>
      <w:r>
        <w:rPr>
          <w:noProof/>
          <w:lang w:eastAsia="en-GB"/>
        </w:rPr>
        <mc:AlternateContent>
          <mc:Choice Requires="wps">
            <w:drawing>
              <wp:anchor distT="0" distB="0" distL="114300" distR="114300" simplePos="0" relativeHeight="251670528" behindDoc="0" locked="0" layoutInCell="1" allowOverlap="1" wp14:anchorId="1AC867E3" wp14:editId="1AC867E4">
                <wp:simplePos x="0" y="0"/>
                <wp:positionH relativeFrom="column">
                  <wp:posOffset>-54610</wp:posOffset>
                </wp:positionH>
                <wp:positionV relativeFrom="paragraph">
                  <wp:posOffset>55659</wp:posOffset>
                </wp:positionV>
                <wp:extent cx="5843905" cy="301625"/>
                <wp:effectExtent l="0" t="0" r="23495" b="22225"/>
                <wp:wrapNone/>
                <wp:docPr id="9" name="Rounded Rectangle 9"/>
                <wp:cNvGraphicFramePr/>
                <a:graphic xmlns:a="http://schemas.openxmlformats.org/drawingml/2006/main">
                  <a:graphicData uri="http://schemas.microsoft.com/office/word/2010/wordprocessingShape">
                    <wps:wsp>
                      <wps:cNvSpPr/>
                      <wps:spPr>
                        <a:xfrm>
                          <a:off x="0" y="0"/>
                          <a:ext cx="5843905" cy="301625"/>
                        </a:xfrm>
                        <a:prstGeom prst="roundRect">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8680B" w14:textId="2F463B8A" w:rsidR="007F47B7" w:rsidRPr="00C5254A" w:rsidRDefault="008377B7" w:rsidP="006C150D">
                            <w:pPr>
                              <w:shd w:val="clear" w:color="auto" w:fill="E5DFEC" w:themeFill="accent4" w:themeFillTint="33"/>
                              <w:rPr>
                                <w:b/>
                              </w:rPr>
                            </w:pPr>
                            <w:r>
                              <w:rPr>
                                <w:rFonts w:ascii="Arial" w:hAnsi="Arial"/>
                                <w:b/>
                                <w:szCs w:val="26"/>
                              </w:rPr>
                              <w:t>4</w:t>
                            </w:r>
                            <w:r w:rsidR="00590B6B">
                              <w:rPr>
                                <w:rFonts w:ascii="Arial" w:hAnsi="Arial"/>
                                <w:b/>
                                <w:szCs w:val="26"/>
                              </w:rPr>
                              <w:t xml:space="preserve">. </w:t>
                            </w:r>
                            <w:r w:rsidR="007F47B7" w:rsidRPr="007F47B7">
                              <w:rPr>
                                <w:rFonts w:ascii="Arial" w:hAnsi="Arial"/>
                                <w:b/>
                                <w:szCs w:val="26"/>
                              </w:rPr>
                              <w:t>Designated Safeguarding Officer (DSO)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C867E3" id="Rounded Rectangle 9" o:spid="_x0000_s1030" style="position:absolute;margin-left:-4.3pt;margin-top:4.4pt;width:460.15pt;height:23.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" fillcolor="#e5dfec [663]" strokecolor="#5f497a [2407]" strokeweight="2pt">
                <v:textbox>
                  <w:txbxContent>
                    <w:p w14:paraId="1AC8680B" w14:textId="2F463B8A" w:rsidR="007F47B7" w:rsidRPr="00C5254A" w:rsidRDefault="008377B7" w:rsidP="006C150D">
                      <w:pPr>
                        <w:shd w:val="clear" w:color="auto" w:fill="E5DFEC" w:themeFill="accent4" w:themeFillTint="33"/>
                        <w:rPr>
                          <w:b/>
                        </w:rPr>
                      </w:pPr>
                      <w:r>
                        <w:rPr>
                          <w:rFonts w:ascii="Arial" w:hAnsi="Arial"/>
                          <w:b/>
                          <w:szCs w:val="26"/>
                        </w:rPr>
                        <w:t>4</w:t>
                      </w:r>
                      <w:r w:rsidR="00590B6B">
                        <w:rPr>
                          <w:rFonts w:ascii="Arial" w:hAnsi="Arial"/>
                          <w:b/>
                          <w:szCs w:val="26"/>
                        </w:rPr>
                        <w:t xml:space="preserve">. </w:t>
                      </w:r>
                      <w:r w:rsidR="007F47B7" w:rsidRPr="007F47B7">
                        <w:rPr>
                          <w:rFonts w:ascii="Arial" w:hAnsi="Arial"/>
                          <w:b/>
                          <w:szCs w:val="26"/>
                        </w:rPr>
                        <w:t>Designated Safeguarding Officer (DSO)</w:t>
                      </w:r>
                    </w:p>
                  </w:txbxContent>
                </v:textbox>
              </v:roundrect>
            </w:pict>
          </mc:Fallback>
        </mc:AlternateContent>
      </w:r>
    </w:p>
    <w:p w14:paraId="1AC86672" w14:textId="77777777" w:rsidR="00BB6ACD" w:rsidRPr="00280C21" w:rsidRDefault="00BB6ACD" w:rsidP="003E52BF">
      <w:pPr>
        <w:spacing w:after="0" w:line="240" w:lineRule="auto"/>
        <w:rPr>
          <w:rFonts w:ascii="Arial" w:hAnsi="Arial" w:cs="Arial"/>
        </w:rPr>
      </w:pPr>
    </w:p>
    <w:p w14:paraId="1AC86673" w14:textId="441C3C49" w:rsidR="00691BDE" w:rsidRPr="00280C21" w:rsidRDefault="008377B7" w:rsidP="003E52BF">
      <w:pPr>
        <w:spacing w:after="0" w:line="240" w:lineRule="auto"/>
        <w:rPr>
          <w:rFonts w:ascii="Arial" w:hAnsi="Arial" w:cs="Arial"/>
        </w:rPr>
      </w:pPr>
      <w:r>
        <w:rPr>
          <w:rFonts w:ascii="Arial" w:hAnsi="Arial" w:cs="Arial"/>
        </w:rPr>
        <w:t>Pearey House</w:t>
      </w:r>
      <w:r w:rsidR="00691BDE" w:rsidRPr="00280C21">
        <w:rPr>
          <w:rFonts w:ascii="Arial" w:hAnsi="Arial" w:cs="Arial"/>
        </w:rPr>
        <w:t xml:space="preserve"> </w:t>
      </w:r>
      <w:r w:rsidR="001067B5" w:rsidRPr="00280C21">
        <w:rPr>
          <w:rFonts w:ascii="Arial" w:hAnsi="Arial" w:cs="Arial"/>
        </w:rPr>
        <w:t>has a named</w:t>
      </w:r>
      <w:r w:rsidR="00691BDE" w:rsidRPr="00280C21">
        <w:rPr>
          <w:rFonts w:ascii="Arial" w:hAnsi="Arial" w:cs="Arial"/>
        </w:rPr>
        <w:t xml:space="preserve"> Designated </w:t>
      </w:r>
      <w:r w:rsidR="001067B5" w:rsidRPr="00280C21">
        <w:rPr>
          <w:rFonts w:ascii="Arial" w:hAnsi="Arial" w:cs="Arial"/>
        </w:rPr>
        <w:t>Safeguarding Officer</w:t>
      </w:r>
      <w:r w:rsidR="00691BDE" w:rsidRPr="00280C21">
        <w:rPr>
          <w:rFonts w:ascii="Arial" w:hAnsi="Arial" w:cs="Arial"/>
        </w:rPr>
        <w:t xml:space="preserve"> </w:t>
      </w:r>
      <w:r w:rsidR="001067B5" w:rsidRPr="00280C21">
        <w:rPr>
          <w:rFonts w:ascii="Arial" w:hAnsi="Arial" w:cs="Arial"/>
        </w:rPr>
        <w:t>(DSO)</w:t>
      </w:r>
      <w:r>
        <w:rPr>
          <w:rFonts w:ascii="Arial" w:hAnsi="Arial" w:cs="Arial"/>
        </w:rPr>
        <w:t>.</w:t>
      </w:r>
      <w:r w:rsidR="004D423B" w:rsidRPr="00280C21">
        <w:rPr>
          <w:rFonts w:ascii="Arial" w:hAnsi="Arial" w:cs="Arial"/>
        </w:rPr>
        <w:t xml:space="preserve"> There is a Safeguarding Representative on the Board of Trustees.</w:t>
      </w:r>
    </w:p>
    <w:p w14:paraId="1AC86674" w14:textId="77777777" w:rsidR="00691BDE" w:rsidRPr="00280C21" w:rsidRDefault="00691BDE" w:rsidP="003E52BF">
      <w:pPr>
        <w:spacing w:after="0" w:line="240" w:lineRule="auto"/>
        <w:rPr>
          <w:rFonts w:ascii="Arial" w:hAnsi="Arial" w:cs="Arial"/>
          <w:b/>
        </w:rPr>
      </w:pPr>
    </w:p>
    <w:p w14:paraId="1AC86675" w14:textId="77777777" w:rsidR="003E52BF" w:rsidRPr="00280C21" w:rsidRDefault="003E52BF" w:rsidP="003E52BF">
      <w:pPr>
        <w:spacing w:after="0" w:line="240" w:lineRule="auto"/>
        <w:rPr>
          <w:rFonts w:ascii="Arial" w:hAnsi="Arial" w:cs="Arial"/>
          <w:b/>
        </w:rPr>
      </w:pPr>
      <w:r w:rsidRPr="00280C21">
        <w:rPr>
          <w:rFonts w:ascii="Arial" w:hAnsi="Arial" w:cs="Arial"/>
          <w:b/>
        </w:rPr>
        <w:t xml:space="preserve">Purpose of the </w:t>
      </w:r>
      <w:r w:rsidR="001067B5" w:rsidRPr="00280C21">
        <w:rPr>
          <w:rFonts w:ascii="Arial" w:hAnsi="Arial" w:cs="Arial"/>
          <w:b/>
        </w:rPr>
        <w:t xml:space="preserve">DSO </w:t>
      </w:r>
      <w:r w:rsidRPr="00280C21">
        <w:rPr>
          <w:rFonts w:ascii="Arial" w:hAnsi="Arial" w:cs="Arial"/>
          <w:b/>
        </w:rPr>
        <w:t>role:</w:t>
      </w:r>
    </w:p>
    <w:p w14:paraId="1AC86676" w14:textId="77777777" w:rsidR="003E52BF" w:rsidRPr="00280C21" w:rsidRDefault="003E52BF" w:rsidP="003E52BF">
      <w:pPr>
        <w:spacing w:after="0" w:line="240" w:lineRule="auto"/>
        <w:rPr>
          <w:rFonts w:ascii="Arial" w:hAnsi="Arial" w:cs="Arial"/>
          <w:b/>
        </w:rPr>
      </w:pPr>
    </w:p>
    <w:p w14:paraId="1AC86677" w14:textId="44D43249" w:rsidR="003E52BF" w:rsidRPr="00280C21" w:rsidRDefault="003E52BF" w:rsidP="003E52BF">
      <w:pPr>
        <w:spacing w:after="0" w:line="240" w:lineRule="auto"/>
        <w:ind w:left="720"/>
        <w:rPr>
          <w:rFonts w:ascii="Arial" w:hAnsi="Arial" w:cs="Arial"/>
        </w:rPr>
      </w:pPr>
      <w:r w:rsidRPr="00280C21">
        <w:rPr>
          <w:rFonts w:ascii="Arial" w:hAnsi="Arial" w:cs="Arial"/>
          <w:b/>
          <w:i/>
        </w:rPr>
        <w:t>Strategic:</w:t>
      </w:r>
      <w:r w:rsidRPr="00280C21">
        <w:rPr>
          <w:rFonts w:ascii="Arial" w:hAnsi="Arial" w:cs="Arial"/>
        </w:rPr>
        <w:t xml:space="preserve"> To take the lead role in ensuring that appropriate arrangements are in place a</w:t>
      </w:r>
      <w:r w:rsidR="00421230" w:rsidRPr="00280C21">
        <w:rPr>
          <w:rFonts w:ascii="Arial" w:hAnsi="Arial" w:cs="Arial"/>
        </w:rPr>
        <w:t xml:space="preserve">t </w:t>
      </w:r>
      <w:r w:rsidR="008377B7">
        <w:rPr>
          <w:rFonts w:ascii="Arial" w:hAnsi="Arial" w:cs="Arial"/>
        </w:rPr>
        <w:t>Pearey House</w:t>
      </w:r>
      <w:r w:rsidR="00421230" w:rsidRPr="00280C21">
        <w:rPr>
          <w:rFonts w:ascii="Arial" w:hAnsi="Arial" w:cs="Arial"/>
        </w:rPr>
        <w:t xml:space="preserve"> for keeping </w:t>
      </w:r>
      <w:r w:rsidR="004D423B" w:rsidRPr="00280C21">
        <w:rPr>
          <w:rFonts w:ascii="Arial" w:hAnsi="Arial" w:cs="Arial"/>
        </w:rPr>
        <w:t xml:space="preserve">safe </w:t>
      </w:r>
      <w:r w:rsidR="00421230" w:rsidRPr="00280C21">
        <w:rPr>
          <w:rFonts w:ascii="Arial" w:hAnsi="Arial" w:cs="Arial"/>
        </w:rPr>
        <w:t xml:space="preserve">adults </w:t>
      </w:r>
      <w:r w:rsidR="004D423B" w:rsidRPr="00280C21">
        <w:rPr>
          <w:rFonts w:ascii="Arial" w:hAnsi="Arial" w:cs="Arial"/>
        </w:rPr>
        <w:t xml:space="preserve">who are </w:t>
      </w:r>
      <w:r w:rsidR="00421230" w:rsidRPr="00280C21">
        <w:rPr>
          <w:rFonts w:ascii="Arial" w:hAnsi="Arial" w:cs="Arial"/>
        </w:rPr>
        <w:t>at risk</w:t>
      </w:r>
      <w:r w:rsidRPr="00280C21">
        <w:rPr>
          <w:rFonts w:ascii="Arial" w:hAnsi="Arial" w:cs="Arial"/>
        </w:rPr>
        <w:t>.</w:t>
      </w:r>
    </w:p>
    <w:p w14:paraId="1AC86678" w14:textId="77777777" w:rsidR="003E52BF" w:rsidRPr="00280C21" w:rsidRDefault="003E52BF" w:rsidP="003E52BF">
      <w:pPr>
        <w:spacing w:after="0" w:line="240" w:lineRule="auto"/>
        <w:ind w:left="720"/>
        <w:rPr>
          <w:rFonts w:ascii="Arial" w:hAnsi="Arial" w:cs="Arial"/>
        </w:rPr>
      </w:pPr>
    </w:p>
    <w:p w14:paraId="1AC86679" w14:textId="3300600C" w:rsidR="003E52BF" w:rsidRPr="00280C21" w:rsidRDefault="003E52BF" w:rsidP="003E52BF">
      <w:pPr>
        <w:spacing w:after="0" w:line="240" w:lineRule="auto"/>
        <w:ind w:left="720"/>
        <w:rPr>
          <w:rFonts w:ascii="Arial" w:hAnsi="Arial" w:cs="Arial"/>
        </w:rPr>
      </w:pPr>
      <w:r w:rsidRPr="00280C21">
        <w:rPr>
          <w:rFonts w:ascii="Arial" w:hAnsi="Arial" w:cs="Arial"/>
          <w:b/>
          <w:i/>
        </w:rPr>
        <w:t>Operational:</w:t>
      </w:r>
      <w:r w:rsidRPr="00280C21">
        <w:rPr>
          <w:rFonts w:ascii="Arial" w:hAnsi="Arial" w:cs="Arial"/>
        </w:rPr>
        <w:t xml:space="preserve"> To promote the saf</w:t>
      </w:r>
      <w:r w:rsidR="00421230" w:rsidRPr="00280C21">
        <w:rPr>
          <w:rFonts w:ascii="Arial" w:hAnsi="Arial" w:cs="Arial"/>
        </w:rPr>
        <w:t>ety and welfare of adults at risk</w:t>
      </w:r>
      <w:r w:rsidRPr="00280C21">
        <w:rPr>
          <w:rFonts w:ascii="Arial" w:hAnsi="Arial" w:cs="Arial"/>
        </w:rPr>
        <w:t xml:space="preserve"> </w:t>
      </w:r>
      <w:r w:rsidR="004D423B" w:rsidRPr="00280C21">
        <w:rPr>
          <w:rFonts w:ascii="Arial" w:hAnsi="Arial" w:cs="Arial"/>
        </w:rPr>
        <w:t xml:space="preserve">who are </w:t>
      </w:r>
      <w:r w:rsidRPr="00280C21">
        <w:rPr>
          <w:rFonts w:ascii="Arial" w:hAnsi="Arial" w:cs="Arial"/>
        </w:rPr>
        <w:t xml:space="preserve">using </w:t>
      </w:r>
      <w:r w:rsidR="008377B7">
        <w:rPr>
          <w:rFonts w:ascii="Arial" w:hAnsi="Arial" w:cs="Arial"/>
        </w:rPr>
        <w:t>Pearey Houses</w:t>
      </w:r>
      <w:r w:rsidRPr="00280C21">
        <w:rPr>
          <w:rFonts w:ascii="Arial" w:hAnsi="Arial" w:cs="Arial"/>
        </w:rPr>
        <w:t xml:space="preserve"> services.</w:t>
      </w:r>
    </w:p>
    <w:p w14:paraId="1AC8667A" w14:textId="77777777" w:rsidR="003E52BF" w:rsidRPr="00280C21" w:rsidRDefault="003E52BF" w:rsidP="003E52BF">
      <w:pPr>
        <w:spacing w:after="0" w:line="240" w:lineRule="auto"/>
        <w:rPr>
          <w:rFonts w:ascii="Arial" w:hAnsi="Arial" w:cs="Arial"/>
        </w:rPr>
      </w:pPr>
    </w:p>
    <w:p w14:paraId="1AC8667B" w14:textId="77777777" w:rsidR="003E52BF" w:rsidRPr="00280C21" w:rsidRDefault="003E52BF" w:rsidP="003E52BF">
      <w:pPr>
        <w:spacing w:after="0" w:line="240" w:lineRule="auto"/>
        <w:rPr>
          <w:rFonts w:ascii="Arial" w:hAnsi="Arial" w:cs="Arial"/>
          <w:b/>
        </w:rPr>
      </w:pPr>
      <w:r w:rsidRPr="00280C21">
        <w:rPr>
          <w:rFonts w:ascii="Arial" w:hAnsi="Arial" w:cs="Arial"/>
          <w:b/>
        </w:rPr>
        <w:t>Duties and responsibilities</w:t>
      </w:r>
    </w:p>
    <w:p w14:paraId="1AC8667C" w14:textId="77777777" w:rsidR="003E52BF" w:rsidRPr="00280C21" w:rsidRDefault="003E52BF" w:rsidP="003E52BF">
      <w:pPr>
        <w:spacing w:after="0" w:line="240" w:lineRule="auto"/>
        <w:rPr>
          <w:rFonts w:ascii="Arial" w:hAnsi="Arial" w:cs="Arial"/>
          <w:b/>
        </w:rPr>
      </w:pPr>
    </w:p>
    <w:p w14:paraId="1AC8667D" w14:textId="1B6D5186" w:rsidR="003E52BF" w:rsidRPr="00280C21" w:rsidRDefault="003E52BF" w:rsidP="005176DA">
      <w:pPr>
        <w:pStyle w:val="ListParagraph"/>
        <w:numPr>
          <w:ilvl w:val="0"/>
          <w:numId w:val="18"/>
        </w:numPr>
        <w:spacing w:after="0"/>
        <w:rPr>
          <w:rFonts w:ascii="Arial" w:hAnsi="Arial"/>
          <w:sz w:val="22"/>
          <w:szCs w:val="22"/>
        </w:rPr>
      </w:pPr>
      <w:r w:rsidRPr="00280C21">
        <w:rPr>
          <w:rFonts w:ascii="Arial" w:hAnsi="Arial"/>
          <w:sz w:val="22"/>
          <w:szCs w:val="22"/>
        </w:rPr>
        <w:t>Ensure that all issues concerning the sa</w:t>
      </w:r>
      <w:r w:rsidR="00421230" w:rsidRPr="00280C21">
        <w:rPr>
          <w:rFonts w:ascii="Arial" w:hAnsi="Arial"/>
          <w:sz w:val="22"/>
          <w:szCs w:val="22"/>
        </w:rPr>
        <w:t>fety and welfare of adults at risk</w:t>
      </w:r>
      <w:r w:rsidR="005A0518" w:rsidRPr="00280C21">
        <w:rPr>
          <w:rFonts w:ascii="Arial" w:hAnsi="Arial"/>
          <w:sz w:val="22"/>
          <w:szCs w:val="22"/>
        </w:rPr>
        <w:t xml:space="preserve"> who access</w:t>
      </w:r>
      <w:r w:rsidRPr="00280C21">
        <w:rPr>
          <w:rFonts w:ascii="Arial" w:hAnsi="Arial"/>
          <w:sz w:val="22"/>
          <w:szCs w:val="22"/>
        </w:rPr>
        <w:t xml:space="preserve"> </w:t>
      </w:r>
      <w:r w:rsidR="008377B7">
        <w:rPr>
          <w:rFonts w:ascii="Arial" w:hAnsi="Arial"/>
          <w:sz w:val="22"/>
          <w:szCs w:val="22"/>
        </w:rPr>
        <w:t>Pearey House</w:t>
      </w:r>
      <w:r w:rsidRPr="00280C21">
        <w:rPr>
          <w:rFonts w:ascii="Arial" w:hAnsi="Arial"/>
          <w:sz w:val="22"/>
          <w:szCs w:val="22"/>
        </w:rPr>
        <w:t xml:space="preserve"> are properly dealt with through policies, procedures and administrative systems.</w:t>
      </w:r>
    </w:p>
    <w:p w14:paraId="1AC8667E" w14:textId="77777777" w:rsidR="003E52BF" w:rsidRPr="00280C21" w:rsidRDefault="003E52BF" w:rsidP="005176DA">
      <w:pPr>
        <w:spacing w:after="0" w:line="240" w:lineRule="auto"/>
        <w:rPr>
          <w:rFonts w:ascii="Arial" w:hAnsi="Arial" w:cs="Arial"/>
        </w:rPr>
      </w:pPr>
    </w:p>
    <w:p w14:paraId="1AC8667F" w14:textId="77777777" w:rsidR="003E52BF" w:rsidRPr="00280C21" w:rsidRDefault="003E52BF" w:rsidP="005176DA">
      <w:pPr>
        <w:pStyle w:val="ListParagraph"/>
        <w:numPr>
          <w:ilvl w:val="0"/>
          <w:numId w:val="18"/>
        </w:numPr>
        <w:spacing w:after="0"/>
        <w:rPr>
          <w:rFonts w:ascii="Arial" w:hAnsi="Arial"/>
          <w:sz w:val="22"/>
          <w:szCs w:val="22"/>
        </w:rPr>
      </w:pPr>
      <w:r w:rsidRPr="00280C21">
        <w:rPr>
          <w:rFonts w:ascii="Arial" w:hAnsi="Arial"/>
          <w:sz w:val="22"/>
          <w:szCs w:val="22"/>
        </w:rPr>
        <w:t xml:space="preserve">Make sure that all staff, </w:t>
      </w:r>
      <w:r w:rsidR="005176DA" w:rsidRPr="00280C21">
        <w:rPr>
          <w:rFonts w:ascii="Arial" w:hAnsi="Arial"/>
          <w:sz w:val="22"/>
          <w:szCs w:val="22"/>
        </w:rPr>
        <w:t xml:space="preserve">including </w:t>
      </w:r>
      <w:r w:rsidRPr="00280C21">
        <w:rPr>
          <w:rFonts w:ascii="Arial" w:hAnsi="Arial"/>
          <w:sz w:val="22"/>
          <w:szCs w:val="22"/>
        </w:rPr>
        <w:t>volunteers and Trustees</w:t>
      </w:r>
      <w:r w:rsidR="005176DA" w:rsidRPr="00280C21">
        <w:rPr>
          <w:rFonts w:ascii="Arial" w:hAnsi="Arial"/>
          <w:sz w:val="22"/>
          <w:szCs w:val="22"/>
        </w:rPr>
        <w:t>,</w:t>
      </w:r>
      <w:r w:rsidRPr="00280C21">
        <w:rPr>
          <w:rFonts w:ascii="Arial" w:hAnsi="Arial"/>
          <w:sz w:val="22"/>
          <w:szCs w:val="22"/>
        </w:rPr>
        <w:t xml:space="preserve"> are made aware of the procedures and what they should d</w:t>
      </w:r>
      <w:r w:rsidR="00C940F1" w:rsidRPr="00280C21">
        <w:rPr>
          <w:rFonts w:ascii="Arial" w:hAnsi="Arial"/>
          <w:sz w:val="22"/>
          <w:szCs w:val="22"/>
        </w:rPr>
        <w:t xml:space="preserve">o if they have concerns about an </w:t>
      </w:r>
      <w:r w:rsidR="00421230" w:rsidRPr="00280C21">
        <w:rPr>
          <w:rFonts w:ascii="Arial" w:hAnsi="Arial"/>
          <w:sz w:val="22"/>
          <w:szCs w:val="22"/>
        </w:rPr>
        <w:t>adult at risk.</w:t>
      </w:r>
    </w:p>
    <w:p w14:paraId="1AC86680" w14:textId="77777777" w:rsidR="003E52BF" w:rsidRPr="00280C21" w:rsidRDefault="003E52BF" w:rsidP="005176DA">
      <w:pPr>
        <w:pStyle w:val="ListParagraph"/>
        <w:spacing w:after="0"/>
        <w:ind w:left="229"/>
        <w:rPr>
          <w:rFonts w:ascii="Arial" w:hAnsi="Arial"/>
          <w:sz w:val="22"/>
          <w:szCs w:val="22"/>
        </w:rPr>
      </w:pPr>
    </w:p>
    <w:p w14:paraId="1AC86681" w14:textId="4AE5E62D" w:rsidR="003E52BF" w:rsidRPr="00280C21" w:rsidRDefault="003E52BF" w:rsidP="005176DA">
      <w:pPr>
        <w:pStyle w:val="ListParagraph"/>
        <w:numPr>
          <w:ilvl w:val="0"/>
          <w:numId w:val="18"/>
        </w:numPr>
        <w:spacing w:after="0"/>
        <w:rPr>
          <w:rFonts w:ascii="Arial" w:hAnsi="Arial"/>
          <w:sz w:val="22"/>
          <w:szCs w:val="22"/>
        </w:rPr>
      </w:pPr>
      <w:r w:rsidRPr="00280C21">
        <w:rPr>
          <w:rFonts w:ascii="Arial" w:hAnsi="Arial"/>
          <w:sz w:val="22"/>
          <w:szCs w:val="22"/>
        </w:rPr>
        <w:t xml:space="preserve">Receive and record information from </w:t>
      </w:r>
      <w:r w:rsidR="005A0518" w:rsidRPr="00280C21">
        <w:rPr>
          <w:rFonts w:ascii="Arial" w:hAnsi="Arial"/>
          <w:sz w:val="22"/>
          <w:szCs w:val="22"/>
        </w:rPr>
        <w:t xml:space="preserve">anyone who has concerns about an </w:t>
      </w:r>
      <w:r w:rsidR="00421230" w:rsidRPr="00280C21">
        <w:rPr>
          <w:rFonts w:ascii="Arial" w:hAnsi="Arial"/>
          <w:sz w:val="22"/>
          <w:szCs w:val="22"/>
        </w:rPr>
        <w:t xml:space="preserve">adult at risk </w:t>
      </w:r>
      <w:r w:rsidR="005A0518" w:rsidRPr="00280C21">
        <w:rPr>
          <w:rFonts w:ascii="Arial" w:hAnsi="Arial"/>
          <w:sz w:val="22"/>
          <w:szCs w:val="22"/>
        </w:rPr>
        <w:t>who accesses</w:t>
      </w:r>
      <w:r w:rsidRPr="00280C21">
        <w:rPr>
          <w:rFonts w:ascii="Arial" w:hAnsi="Arial"/>
          <w:sz w:val="22"/>
          <w:szCs w:val="22"/>
        </w:rPr>
        <w:t xml:space="preserve"> </w:t>
      </w:r>
      <w:r w:rsidR="008377B7">
        <w:rPr>
          <w:rFonts w:ascii="Arial" w:hAnsi="Arial"/>
          <w:sz w:val="22"/>
          <w:szCs w:val="22"/>
        </w:rPr>
        <w:t>Pearey House</w:t>
      </w:r>
      <w:r w:rsidRPr="00280C21">
        <w:rPr>
          <w:rFonts w:ascii="Arial" w:hAnsi="Arial"/>
          <w:sz w:val="22"/>
          <w:szCs w:val="22"/>
        </w:rPr>
        <w:t>.</w:t>
      </w:r>
    </w:p>
    <w:p w14:paraId="1AC86682" w14:textId="77777777" w:rsidR="003E52BF" w:rsidRPr="00280C21" w:rsidRDefault="003E52BF" w:rsidP="005176DA">
      <w:pPr>
        <w:pStyle w:val="ListParagraph"/>
        <w:spacing w:after="0"/>
        <w:ind w:left="229"/>
        <w:rPr>
          <w:rFonts w:ascii="Arial" w:hAnsi="Arial"/>
          <w:sz w:val="22"/>
          <w:szCs w:val="22"/>
        </w:rPr>
      </w:pPr>
    </w:p>
    <w:p w14:paraId="1AC86683" w14:textId="77777777" w:rsidR="003E52BF" w:rsidRPr="00280C21" w:rsidRDefault="003E52BF" w:rsidP="005176DA">
      <w:pPr>
        <w:pStyle w:val="ListParagraph"/>
        <w:numPr>
          <w:ilvl w:val="0"/>
          <w:numId w:val="18"/>
        </w:numPr>
        <w:spacing w:after="0"/>
        <w:rPr>
          <w:rFonts w:ascii="Arial" w:hAnsi="Arial"/>
          <w:sz w:val="22"/>
          <w:szCs w:val="22"/>
        </w:rPr>
      </w:pPr>
      <w:r w:rsidRPr="00280C21">
        <w:rPr>
          <w:rFonts w:ascii="Arial" w:hAnsi="Arial"/>
          <w:sz w:val="22"/>
          <w:szCs w:val="22"/>
        </w:rPr>
        <w:lastRenderedPageBreak/>
        <w:t>With support from management, take the lead on dealing with in</w:t>
      </w:r>
      <w:r w:rsidR="005A0518" w:rsidRPr="00280C21">
        <w:rPr>
          <w:rFonts w:ascii="Arial" w:hAnsi="Arial"/>
          <w:sz w:val="22"/>
          <w:szCs w:val="22"/>
        </w:rPr>
        <w:t xml:space="preserve">formation that may constitute an </w:t>
      </w:r>
      <w:r w:rsidR="00421230" w:rsidRPr="00280C21">
        <w:rPr>
          <w:rFonts w:ascii="Arial" w:hAnsi="Arial"/>
          <w:sz w:val="22"/>
          <w:szCs w:val="22"/>
        </w:rPr>
        <w:t xml:space="preserve">adult safeguarding concern. </w:t>
      </w:r>
      <w:r w:rsidRPr="00280C21">
        <w:rPr>
          <w:rFonts w:ascii="Arial" w:hAnsi="Arial"/>
          <w:sz w:val="22"/>
          <w:szCs w:val="22"/>
        </w:rPr>
        <w:t xml:space="preserve">This includes assessing and clarifying the information, and taking decisions where necessary in consultation with colleagues, the Chair of the Trustees and statutory </w:t>
      </w:r>
      <w:r w:rsidR="00421230" w:rsidRPr="00280C21">
        <w:rPr>
          <w:rFonts w:ascii="Arial" w:hAnsi="Arial"/>
          <w:sz w:val="22"/>
          <w:szCs w:val="22"/>
        </w:rPr>
        <w:t xml:space="preserve">safeguarding </w:t>
      </w:r>
      <w:r w:rsidRPr="00280C21">
        <w:rPr>
          <w:rFonts w:ascii="Arial" w:hAnsi="Arial"/>
          <w:sz w:val="22"/>
          <w:szCs w:val="22"/>
        </w:rPr>
        <w:t>agencies.</w:t>
      </w:r>
    </w:p>
    <w:p w14:paraId="1AC86684" w14:textId="77777777" w:rsidR="003E52BF" w:rsidRPr="00280C21" w:rsidRDefault="003E52BF" w:rsidP="005176DA">
      <w:pPr>
        <w:pStyle w:val="ListParagraph"/>
        <w:spacing w:after="0"/>
        <w:ind w:left="229"/>
        <w:rPr>
          <w:rFonts w:ascii="Arial" w:hAnsi="Arial"/>
          <w:sz w:val="22"/>
          <w:szCs w:val="22"/>
        </w:rPr>
      </w:pPr>
    </w:p>
    <w:p w14:paraId="1AC86685" w14:textId="77777777" w:rsidR="003E52BF" w:rsidRPr="00280C21" w:rsidRDefault="003E52BF" w:rsidP="005176DA">
      <w:pPr>
        <w:pStyle w:val="ListParagraph"/>
        <w:numPr>
          <w:ilvl w:val="0"/>
          <w:numId w:val="18"/>
        </w:numPr>
        <w:spacing w:after="0"/>
        <w:rPr>
          <w:rFonts w:ascii="Arial" w:hAnsi="Arial"/>
          <w:sz w:val="22"/>
          <w:szCs w:val="22"/>
        </w:rPr>
      </w:pPr>
      <w:r w:rsidRPr="00280C21">
        <w:rPr>
          <w:rFonts w:ascii="Arial" w:hAnsi="Arial"/>
          <w:sz w:val="22"/>
          <w:szCs w:val="22"/>
        </w:rPr>
        <w:t xml:space="preserve">Consult with, pass on information to and receive information from statutory agencies, such as the </w:t>
      </w:r>
      <w:r w:rsidR="005A0518" w:rsidRPr="00280C21">
        <w:rPr>
          <w:rFonts w:ascii="Arial" w:hAnsi="Arial"/>
          <w:sz w:val="22"/>
          <w:szCs w:val="22"/>
        </w:rPr>
        <w:t>Adult Social Care team</w:t>
      </w:r>
      <w:r w:rsidRPr="00280C21">
        <w:rPr>
          <w:rFonts w:ascii="Arial" w:hAnsi="Arial"/>
          <w:sz w:val="22"/>
          <w:szCs w:val="22"/>
        </w:rPr>
        <w:t xml:space="preserve"> and the police.  This includes making formal referrals to these agencies when necessary.</w:t>
      </w:r>
    </w:p>
    <w:p w14:paraId="1AC86686" w14:textId="77777777" w:rsidR="003E52BF" w:rsidRPr="00280C21" w:rsidRDefault="003E52BF" w:rsidP="005176DA">
      <w:pPr>
        <w:pStyle w:val="ListParagraph"/>
        <w:spacing w:after="0"/>
        <w:ind w:left="229"/>
        <w:rPr>
          <w:rFonts w:ascii="Arial" w:hAnsi="Arial"/>
          <w:sz w:val="22"/>
          <w:szCs w:val="22"/>
        </w:rPr>
      </w:pPr>
    </w:p>
    <w:p w14:paraId="1AC86687" w14:textId="77777777" w:rsidR="003E52BF" w:rsidRPr="00280C21" w:rsidRDefault="003E52BF" w:rsidP="005176DA">
      <w:pPr>
        <w:pStyle w:val="ListParagraph"/>
        <w:numPr>
          <w:ilvl w:val="0"/>
          <w:numId w:val="18"/>
        </w:numPr>
        <w:spacing w:after="0"/>
        <w:rPr>
          <w:rFonts w:ascii="Arial" w:hAnsi="Arial"/>
          <w:sz w:val="22"/>
          <w:szCs w:val="22"/>
        </w:rPr>
      </w:pPr>
      <w:r w:rsidRPr="00280C21">
        <w:rPr>
          <w:rFonts w:ascii="Arial" w:hAnsi="Arial"/>
          <w:sz w:val="22"/>
          <w:szCs w:val="22"/>
        </w:rPr>
        <w:t>Offer support to staff and volunteers who have been involved in a safeguarding matter.</w:t>
      </w:r>
    </w:p>
    <w:p w14:paraId="1AC86688" w14:textId="77777777" w:rsidR="003E52BF" w:rsidRPr="00280C21" w:rsidRDefault="003E52BF" w:rsidP="005176DA">
      <w:pPr>
        <w:pStyle w:val="ListParagraph"/>
        <w:spacing w:after="0"/>
        <w:ind w:left="229"/>
        <w:rPr>
          <w:rFonts w:ascii="Arial" w:hAnsi="Arial"/>
          <w:sz w:val="22"/>
          <w:szCs w:val="22"/>
        </w:rPr>
      </w:pPr>
    </w:p>
    <w:p w14:paraId="1AC86689" w14:textId="77777777" w:rsidR="003E52BF" w:rsidRPr="00280C21" w:rsidRDefault="003E52BF" w:rsidP="005176DA">
      <w:pPr>
        <w:pStyle w:val="ListParagraph"/>
        <w:numPr>
          <w:ilvl w:val="0"/>
          <w:numId w:val="18"/>
        </w:numPr>
        <w:spacing w:after="0"/>
        <w:rPr>
          <w:rFonts w:ascii="Arial" w:hAnsi="Arial"/>
          <w:sz w:val="22"/>
          <w:szCs w:val="22"/>
        </w:rPr>
      </w:pPr>
      <w:r w:rsidRPr="00280C21">
        <w:rPr>
          <w:rFonts w:ascii="Arial" w:hAnsi="Arial"/>
          <w:sz w:val="22"/>
          <w:szCs w:val="22"/>
        </w:rPr>
        <w:t xml:space="preserve">Be familiar with and work within local inter-agency </w:t>
      </w:r>
      <w:r w:rsidR="00421230" w:rsidRPr="00280C21">
        <w:rPr>
          <w:rFonts w:ascii="Arial" w:hAnsi="Arial"/>
          <w:sz w:val="22"/>
          <w:szCs w:val="22"/>
        </w:rPr>
        <w:t>adult safeguarding</w:t>
      </w:r>
      <w:r w:rsidRPr="00280C21">
        <w:rPr>
          <w:rFonts w:ascii="Arial" w:hAnsi="Arial"/>
          <w:sz w:val="22"/>
          <w:szCs w:val="22"/>
        </w:rPr>
        <w:t xml:space="preserve"> procedures developed by the local safeguarding board</w:t>
      </w:r>
      <w:r w:rsidR="00421230" w:rsidRPr="00280C21">
        <w:rPr>
          <w:rFonts w:ascii="Arial" w:hAnsi="Arial"/>
          <w:sz w:val="22"/>
          <w:szCs w:val="22"/>
        </w:rPr>
        <w:t>s</w:t>
      </w:r>
      <w:r w:rsidRPr="00280C21">
        <w:rPr>
          <w:rFonts w:ascii="Arial" w:hAnsi="Arial"/>
          <w:sz w:val="22"/>
          <w:szCs w:val="22"/>
        </w:rPr>
        <w:t>.</w:t>
      </w:r>
    </w:p>
    <w:p w14:paraId="1AC8668A" w14:textId="77777777" w:rsidR="003E52BF" w:rsidRPr="00280C21" w:rsidRDefault="003E52BF" w:rsidP="005176DA">
      <w:pPr>
        <w:pStyle w:val="ListParagraph"/>
        <w:spacing w:after="0"/>
        <w:ind w:left="229"/>
        <w:rPr>
          <w:rFonts w:ascii="Arial" w:hAnsi="Arial"/>
          <w:sz w:val="22"/>
          <w:szCs w:val="22"/>
        </w:rPr>
      </w:pPr>
    </w:p>
    <w:p w14:paraId="1AC8668B" w14:textId="77777777" w:rsidR="003E52BF" w:rsidRPr="00280C21" w:rsidRDefault="003E52BF" w:rsidP="005176DA">
      <w:pPr>
        <w:pStyle w:val="ListParagraph"/>
        <w:numPr>
          <w:ilvl w:val="0"/>
          <w:numId w:val="18"/>
        </w:numPr>
        <w:spacing w:after="0"/>
        <w:rPr>
          <w:rFonts w:ascii="Arial" w:hAnsi="Arial"/>
          <w:sz w:val="22"/>
          <w:szCs w:val="22"/>
        </w:rPr>
      </w:pPr>
      <w:r w:rsidRPr="00280C21">
        <w:rPr>
          <w:rFonts w:ascii="Arial" w:hAnsi="Arial"/>
          <w:sz w:val="22"/>
          <w:szCs w:val="22"/>
        </w:rPr>
        <w:t xml:space="preserve">Be familiar with issues relating to </w:t>
      </w:r>
      <w:r w:rsidR="00421230" w:rsidRPr="00280C21">
        <w:rPr>
          <w:rFonts w:ascii="Arial" w:hAnsi="Arial"/>
          <w:sz w:val="22"/>
          <w:szCs w:val="22"/>
        </w:rPr>
        <w:t>safeguarding</w:t>
      </w:r>
      <w:r w:rsidRPr="00280C21">
        <w:rPr>
          <w:rFonts w:ascii="Arial" w:hAnsi="Arial"/>
          <w:sz w:val="22"/>
          <w:szCs w:val="22"/>
        </w:rPr>
        <w:t xml:space="preserve"> and abuse, and keep up-to-date with new developments in this area.</w:t>
      </w:r>
    </w:p>
    <w:p w14:paraId="1AC8668C" w14:textId="77777777" w:rsidR="003E52BF" w:rsidRPr="00280C21" w:rsidRDefault="003E52BF" w:rsidP="005176DA">
      <w:pPr>
        <w:pStyle w:val="ListParagraph"/>
        <w:spacing w:after="0"/>
        <w:ind w:left="229"/>
        <w:rPr>
          <w:rFonts w:ascii="Arial" w:hAnsi="Arial"/>
          <w:sz w:val="22"/>
          <w:szCs w:val="22"/>
        </w:rPr>
      </w:pPr>
    </w:p>
    <w:p w14:paraId="1AC8668D" w14:textId="77777777" w:rsidR="003E52BF" w:rsidRPr="00280C21" w:rsidRDefault="007C2FE2" w:rsidP="005176DA">
      <w:pPr>
        <w:pStyle w:val="ListParagraph"/>
        <w:numPr>
          <w:ilvl w:val="0"/>
          <w:numId w:val="18"/>
        </w:numPr>
        <w:spacing w:after="0"/>
        <w:rPr>
          <w:rFonts w:ascii="Arial" w:hAnsi="Arial"/>
          <w:sz w:val="22"/>
          <w:szCs w:val="22"/>
        </w:rPr>
      </w:pPr>
      <w:r w:rsidRPr="00280C21">
        <w:rPr>
          <w:rFonts w:ascii="Arial" w:hAnsi="Arial"/>
          <w:sz w:val="22"/>
          <w:szCs w:val="22"/>
        </w:rPr>
        <w:t>Attend training o</w:t>
      </w:r>
      <w:r w:rsidR="003E52BF" w:rsidRPr="00280C21">
        <w:rPr>
          <w:rFonts w:ascii="Arial" w:hAnsi="Arial"/>
          <w:sz w:val="22"/>
          <w:szCs w:val="22"/>
        </w:rPr>
        <w:t xml:space="preserve">n issues relevant to safeguarding from time to time and share knowledge from that training with </w:t>
      </w:r>
      <w:r w:rsidR="00421230" w:rsidRPr="00280C21">
        <w:rPr>
          <w:rFonts w:ascii="Arial" w:hAnsi="Arial"/>
          <w:sz w:val="22"/>
          <w:szCs w:val="22"/>
        </w:rPr>
        <w:t>staff</w:t>
      </w:r>
      <w:r w:rsidR="003E52BF" w:rsidRPr="00280C21">
        <w:rPr>
          <w:rFonts w:ascii="Arial" w:hAnsi="Arial"/>
          <w:sz w:val="22"/>
          <w:szCs w:val="22"/>
        </w:rPr>
        <w:t xml:space="preserve"> and Trustees.</w:t>
      </w:r>
    </w:p>
    <w:p w14:paraId="1AC8668E" w14:textId="77777777" w:rsidR="003E52BF" w:rsidRDefault="003E52BF" w:rsidP="003E52BF">
      <w:pPr>
        <w:spacing w:after="0" w:line="240" w:lineRule="auto"/>
        <w:rPr>
          <w:rFonts w:ascii="Arial" w:hAnsi="Arial" w:cs="Arial"/>
        </w:rPr>
      </w:pPr>
    </w:p>
    <w:p w14:paraId="1AC8668F" w14:textId="77777777" w:rsidR="0042091B" w:rsidRDefault="0042091B" w:rsidP="0042091B">
      <w:pPr>
        <w:spacing w:after="0" w:line="240" w:lineRule="auto"/>
        <w:rPr>
          <w:rFonts w:ascii="Arial" w:hAnsi="Arial" w:cs="Arial"/>
        </w:rPr>
      </w:pPr>
      <w:r>
        <w:rPr>
          <w:noProof/>
          <w:lang w:eastAsia="en-GB"/>
        </w:rPr>
        <mc:AlternateContent>
          <mc:Choice Requires="wps">
            <w:drawing>
              <wp:anchor distT="0" distB="0" distL="114300" distR="114300" simplePos="0" relativeHeight="251672576" behindDoc="0" locked="0" layoutInCell="1" allowOverlap="1" wp14:anchorId="1AC867E5" wp14:editId="1AC867E6">
                <wp:simplePos x="0" y="0"/>
                <wp:positionH relativeFrom="column">
                  <wp:posOffset>-69187</wp:posOffset>
                </wp:positionH>
                <wp:positionV relativeFrom="paragraph">
                  <wp:posOffset>19353</wp:posOffset>
                </wp:positionV>
                <wp:extent cx="5843905" cy="301625"/>
                <wp:effectExtent l="0" t="0" r="23495" b="22225"/>
                <wp:wrapNone/>
                <wp:docPr id="10" name="Rounded Rectangle 10"/>
                <wp:cNvGraphicFramePr/>
                <a:graphic xmlns:a="http://schemas.openxmlformats.org/drawingml/2006/main">
                  <a:graphicData uri="http://schemas.microsoft.com/office/word/2010/wordprocessingShape">
                    <wps:wsp>
                      <wps:cNvSpPr/>
                      <wps:spPr>
                        <a:xfrm>
                          <a:off x="0" y="0"/>
                          <a:ext cx="5843905" cy="301625"/>
                        </a:xfrm>
                        <a:prstGeom prst="roundRect">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8680C" w14:textId="77777777" w:rsidR="0042091B" w:rsidRPr="00C5254A" w:rsidRDefault="00590B6B" w:rsidP="006C150D">
                            <w:pPr>
                              <w:shd w:val="clear" w:color="auto" w:fill="E5DFEC" w:themeFill="accent4" w:themeFillTint="33"/>
                              <w:rPr>
                                <w:b/>
                              </w:rPr>
                            </w:pPr>
                            <w:r>
                              <w:rPr>
                                <w:rFonts w:ascii="Arial" w:hAnsi="Arial"/>
                                <w:b/>
                                <w:szCs w:val="26"/>
                              </w:rPr>
                              <w:t xml:space="preserve">6. </w:t>
                            </w:r>
                            <w:r w:rsidR="0042091B" w:rsidRPr="0042091B">
                              <w:rPr>
                                <w:rFonts w:ascii="Arial" w:hAnsi="Arial"/>
                                <w:b/>
                                <w:szCs w:val="26"/>
                              </w:rPr>
                              <w:t>Responding to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C867E5" id="Rounded Rectangle 10" o:spid="_x0000_s1031" style="position:absolute;margin-left:-5.45pt;margin-top:1.5pt;width:460.15pt;height:2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" fillcolor="#e5dfec [663]" strokecolor="#5f497a [2407]" strokeweight="2pt">
                <v:textbox>
                  <w:txbxContent>
                    <w:p w14:paraId="1AC8680C" w14:textId="77777777" w:rsidR="0042091B" w:rsidRPr="00C5254A" w:rsidRDefault="00590B6B" w:rsidP="006C150D">
                      <w:pPr>
                        <w:shd w:val="clear" w:color="auto" w:fill="E5DFEC" w:themeFill="accent4" w:themeFillTint="33"/>
                        <w:rPr>
                          <w:b/>
                        </w:rPr>
                      </w:pPr>
                      <w:r>
                        <w:rPr>
                          <w:rFonts w:ascii="Arial" w:hAnsi="Arial"/>
                          <w:b/>
                          <w:szCs w:val="26"/>
                        </w:rPr>
                        <w:t xml:space="preserve">6. </w:t>
                      </w:r>
                      <w:r w:rsidR="0042091B" w:rsidRPr="0042091B">
                        <w:rPr>
                          <w:rFonts w:ascii="Arial" w:hAnsi="Arial"/>
                          <w:b/>
                          <w:szCs w:val="26"/>
                        </w:rPr>
                        <w:t>Responding to Concerns</w:t>
                      </w:r>
                    </w:p>
                  </w:txbxContent>
                </v:textbox>
              </v:roundrect>
            </w:pict>
          </mc:Fallback>
        </mc:AlternateContent>
      </w:r>
    </w:p>
    <w:p w14:paraId="1AC86690" w14:textId="77777777" w:rsidR="0042091B" w:rsidRPr="00280C21" w:rsidRDefault="0042091B" w:rsidP="0042091B">
      <w:pPr>
        <w:spacing w:after="0" w:line="240" w:lineRule="auto"/>
        <w:rPr>
          <w:rFonts w:ascii="Arial" w:hAnsi="Arial" w:cs="Arial"/>
        </w:rPr>
      </w:pPr>
    </w:p>
    <w:p w14:paraId="1AC86691" w14:textId="77777777" w:rsidR="0042091B" w:rsidRDefault="0042091B" w:rsidP="0042091B">
      <w:pPr>
        <w:spacing w:after="0" w:line="240" w:lineRule="auto"/>
        <w:rPr>
          <w:rFonts w:ascii="Arial" w:eastAsia="Calibri" w:hAnsi="Arial" w:cs="Arial"/>
        </w:rPr>
      </w:pPr>
      <w:bookmarkStart w:id="0" w:name="_Toc362620477"/>
      <w:bookmarkStart w:id="1" w:name="_Toc511916855"/>
    </w:p>
    <w:p w14:paraId="1AC86692" w14:textId="75F58308" w:rsidR="008326E9" w:rsidRPr="00280C21" w:rsidRDefault="001067B5" w:rsidP="0042091B">
      <w:pPr>
        <w:spacing w:after="0" w:line="240" w:lineRule="auto"/>
        <w:rPr>
          <w:rFonts w:ascii="Arial" w:eastAsia="Calibri" w:hAnsi="Arial" w:cs="Arial"/>
        </w:rPr>
      </w:pPr>
      <w:r w:rsidRPr="00280C21">
        <w:rPr>
          <w:rFonts w:ascii="Arial" w:eastAsia="Calibri" w:hAnsi="Arial" w:cs="Arial"/>
        </w:rPr>
        <w:t>Safeguarding is everyone’s responsibility.</w:t>
      </w:r>
      <w:r w:rsidR="005A0518" w:rsidRPr="00280C21">
        <w:rPr>
          <w:rFonts w:ascii="Arial" w:eastAsia="Calibri" w:hAnsi="Arial" w:cs="Arial"/>
        </w:rPr>
        <w:t xml:space="preserve"> All paid staff, volunteers, </w:t>
      </w:r>
      <w:r w:rsidRPr="00280C21">
        <w:rPr>
          <w:rFonts w:ascii="Arial" w:eastAsia="Calibri" w:hAnsi="Arial" w:cs="Arial"/>
        </w:rPr>
        <w:t xml:space="preserve">Trustees </w:t>
      </w:r>
      <w:r w:rsidR="005A0518" w:rsidRPr="00280C21">
        <w:rPr>
          <w:rFonts w:ascii="Arial" w:eastAsia="Calibri" w:hAnsi="Arial" w:cs="Arial"/>
        </w:rPr>
        <w:t xml:space="preserve">and others acting on behalf of </w:t>
      </w:r>
      <w:r w:rsidR="008377B7">
        <w:rPr>
          <w:rFonts w:ascii="Arial" w:eastAsia="Calibri" w:hAnsi="Arial" w:cs="Arial"/>
        </w:rPr>
        <w:t>Pearey House</w:t>
      </w:r>
      <w:r w:rsidR="005A0518" w:rsidRPr="00280C21">
        <w:rPr>
          <w:rFonts w:ascii="Arial" w:eastAsia="Calibri" w:hAnsi="Arial" w:cs="Arial"/>
        </w:rPr>
        <w:t xml:space="preserve"> </w:t>
      </w:r>
      <w:r w:rsidR="008A2C18" w:rsidRPr="00280C21">
        <w:rPr>
          <w:rFonts w:ascii="Arial" w:eastAsia="Calibri" w:hAnsi="Arial" w:cs="Arial"/>
        </w:rPr>
        <w:t>have a duty to</w:t>
      </w:r>
      <w:r w:rsidRPr="00280C21">
        <w:rPr>
          <w:rFonts w:ascii="Arial" w:eastAsia="Calibri" w:hAnsi="Arial" w:cs="Arial"/>
        </w:rPr>
        <w:t xml:space="preserve"> repor</w:t>
      </w:r>
      <w:r w:rsidR="00031B37" w:rsidRPr="00280C21">
        <w:rPr>
          <w:rFonts w:ascii="Arial" w:eastAsia="Calibri" w:hAnsi="Arial" w:cs="Arial"/>
        </w:rPr>
        <w:t>t any</w:t>
      </w:r>
      <w:r w:rsidRPr="00280C21">
        <w:rPr>
          <w:rFonts w:ascii="Arial" w:eastAsia="Calibri" w:hAnsi="Arial" w:cs="Arial"/>
        </w:rPr>
        <w:t xml:space="preserve"> safeguarding </w:t>
      </w:r>
      <w:r w:rsidR="008326E9" w:rsidRPr="00280C21">
        <w:rPr>
          <w:rFonts w:ascii="Arial" w:eastAsia="Calibri" w:hAnsi="Arial" w:cs="Arial"/>
        </w:rPr>
        <w:t>concern</w:t>
      </w:r>
      <w:r w:rsidRPr="00280C21">
        <w:rPr>
          <w:rFonts w:ascii="Arial" w:eastAsia="Calibri" w:hAnsi="Arial" w:cs="Arial"/>
        </w:rPr>
        <w:t>s</w:t>
      </w:r>
      <w:r w:rsidR="008326E9" w:rsidRPr="00280C21">
        <w:rPr>
          <w:rFonts w:ascii="Arial" w:eastAsia="Calibri" w:hAnsi="Arial" w:cs="Arial"/>
        </w:rPr>
        <w:t xml:space="preserve"> </w:t>
      </w:r>
      <w:r w:rsidR="00031B37" w:rsidRPr="00280C21">
        <w:rPr>
          <w:rFonts w:ascii="Arial" w:eastAsia="Calibri" w:hAnsi="Arial" w:cs="Arial"/>
        </w:rPr>
        <w:t xml:space="preserve">in line with </w:t>
      </w:r>
      <w:r w:rsidR="008A2C18" w:rsidRPr="00280C21">
        <w:rPr>
          <w:rFonts w:ascii="Arial" w:eastAsia="Calibri" w:hAnsi="Arial" w:cs="Arial"/>
        </w:rPr>
        <w:t>the guidance provided below.</w:t>
      </w:r>
    </w:p>
    <w:p w14:paraId="1AC86693" w14:textId="77777777" w:rsidR="0042091B" w:rsidRDefault="0042091B" w:rsidP="0042091B">
      <w:pPr>
        <w:spacing w:after="0" w:line="240" w:lineRule="auto"/>
        <w:rPr>
          <w:rFonts w:ascii="Arial" w:eastAsia="Calibri" w:hAnsi="Arial" w:cs="Arial"/>
          <w:b/>
        </w:rPr>
      </w:pPr>
    </w:p>
    <w:p w14:paraId="1AC86694" w14:textId="77777777" w:rsidR="00B764A3" w:rsidRDefault="00B764A3" w:rsidP="0042091B">
      <w:pPr>
        <w:spacing w:after="0" w:line="240" w:lineRule="auto"/>
        <w:rPr>
          <w:rFonts w:ascii="Arial" w:eastAsia="Calibri" w:hAnsi="Arial" w:cs="Arial"/>
          <w:b/>
        </w:rPr>
      </w:pPr>
      <w:r w:rsidRPr="00280C21">
        <w:rPr>
          <w:rFonts w:ascii="Arial" w:eastAsia="Calibri" w:hAnsi="Arial" w:cs="Arial"/>
          <w:b/>
        </w:rPr>
        <w:t>How to respond if you receive an allegation:</w:t>
      </w:r>
    </w:p>
    <w:p w14:paraId="1AC86695" w14:textId="77777777" w:rsidR="00590B6B" w:rsidRPr="00280C21" w:rsidRDefault="00590B6B" w:rsidP="0042091B">
      <w:pPr>
        <w:spacing w:after="0" w:line="240" w:lineRule="auto"/>
        <w:rPr>
          <w:rFonts w:ascii="Arial" w:eastAsia="Calibri" w:hAnsi="Arial" w:cs="Arial"/>
          <w:b/>
        </w:rPr>
      </w:pPr>
    </w:p>
    <w:p w14:paraId="1AC86696" w14:textId="77777777" w:rsidR="00B764A3" w:rsidRPr="00280C21" w:rsidRDefault="00B764A3" w:rsidP="00B764A3">
      <w:pPr>
        <w:numPr>
          <w:ilvl w:val="0"/>
          <w:numId w:val="12"/>
        </w:numPr>
        <w:spacing w:after="0" w:line="240" w:lineRule="auto"/>
        <w:rPr>
          <w:rFonts w:ascii="Arial" w:hAnsi="Arial" w:cs="Arial"/>
        </w:rPr>
      </w:pPr>
      <w:r w:rsidRPr="00280C21">
        <w:rPr>
          <w:rFonts w:ascii="Arial" w:hAnsi="Arial" w:cs="Arial"/>
        </w:rPr>
        <w:t>Reassure the person concerned</w:t>
      </w:r>
      <w:r w:rsidR="007C2FE2" w:rsidRPr="00280C21">
        <w:rPr>
          <w:rFonts w:ascii="Arial" w:hAnsi="Arial" w:cs="Arial"/>
        </w:rPr>
        <w:t>.</w:t>
      </w:r>
    </w:p>
    <w:p w14:paraId="1AC86697" w14:textId="77777777" w:rsidR="00B764A3" w:rsidRPr="00280C21" w:rsidRDefault="00B764A3" w:rsidP="00B764A3">
      <w:pPr>
        <w:numPr>
          <w:ilvl w:val="0"/>
          <w:numId w:val="12"/>
        </w:numPr>
        <w:spacing w:after="0" w:line="240" w:lineRule="auto"/>
        <w:rPr>
          <w:rFonts w:ascii="Arial" w:hAnsi="Arial" w:cs="Arial"/>
        </w:rPr>
      </w:pPr>
      <w:r w:rsidRPr="00280C21">
        <w:rPr>
          <w:rFonts w:ascii="Arial" w:hAnsi="Arial" w:cs="Arial"/>
        </w:rPr>
        <w:t>Listen to what they are saying</w:t>
      </w:r>
      <w:r w:rsidR="007C2FE2" w:rsidRPr="00280C21">
        <w:rPr>
          <w:rFonts w:ascii="Arial" w:hAnsi="Arial" w:cs="Arial"/>
        </w:rPr>
        <w:t>.</w:t>
      </w:r>
    </w:p>
    <w:p w14:paraId="1AC86698" w14:textId="77777777" w:rsidR="00B764A3" w:rsidRPr="00280C21" w:rsidRDefault="00B764A3" w:rsidP="00B764A3">
      <w:pPr>
        <w:numPr>
          <w:ilvl w:val="0"/>
          <w:numId w:val="12"/>
        </w:numPr>
        <w:spacing w:after="0" w:line="240" w:lineRule="auto"/>
        <w:rPr>
          <w:rFonts w:ascii="Arial" w:hAnsi="Arial" w:cs="Arial"/>
        </w:rPr>
      </w:pPr>
      <w:r w:rsidRPr="00280C21">
        <w:rPr>
          <w:rFonts w:ascii="Arial" w:hAnsi="Arial" w:cs="Arial"/>
        </w:rPr>
        <w:t>Record what you have been told/witnessed as soon as possible</w:t>
      </w:r>
      <w:r w:rsidR="007C2FE2" w:rsidRPr="00280C21">
        <w:rPr>
          <w:rFonts w:ascii="Arial" w:hAnsi="Arial" w:cs="Arial"/>
        </w:rPr>
        <w:t>.</w:t>
      </w:r>
    </w:p>
    <w:p w14:paraId="1AC86699" w14:textId="77777777" w:rsidR="00B764A3" w:rsidRPr="00280C21" w:rsidRDefault="00B764A3" w:rsidP="00B764A3">
      <w:pPr>
        <w:numPr>
          <w:ilvl w:val="0"/>
          <w:numId w:val="12"/>
        </w:numPr>
        <w:spacing w:after="0" w:line="240" w:lineRule="auto"/>
        <w:rPr>
          <w:rFonts w:ascii="Arial" w:hAnsi="Arial" w:cs="Arial"/>
        </w:rPr>
      </w:pPr>
      <w:r w:rsidRPr="00280C21">
        <w:rPr>
          <w:rFonts w:ascii="Arial" w:hAnsi="Arial" w:cs="Arial"/>
        </w:rPr>
        <w:t>Remain calm and do not show shock or disbelief</w:t>
      </w:r>
      <w:r w:rsidR="007C2FE2" w:rsidRPr="00280C21">
        <w:rPr>
          <w:rFonts w:ascii="Arial" w:hAnsi="Arial" w:cs="Arial"/>
        </w:rPr>
        <w:t>.</w:t>
      </w:r>
    </w:p>
    <w:p w14:paraId="1AC8669A" w14:textId="77777777" w:rsidR="00B764A3" w:rsidRPr="00280C21" w:rsidRDefault="00B764A3" w:rsidP="00B764A3">
      <w:pPr>
        <w:numPr>
          <w:ilvl w:val="0"/>
          <w:numId w:val="12"/>
        </w:numPr>
        <w:spacing w:after="0" w:line="240" w:lineRule="auto"/>
        <w:rPr>
          <w:rFonts w:ascii="Arial" w:hAnsi="Arial" w:cs="Arial"/>
        </w:rPr>
      </w:pPr>
      <w:r w:rsidRPr="00280C21">
        <w:rPr>
          <w:rFonts w:ascii="Arial" w:hAnsi="Arial" w:cs="Arial"/>
        </w:rPr>
        <w:t>Tell them that the information will be treated seriously</w:t>
      </w:r>
      <w:r w:rsidR="007C2FE2" w:rsidRPr="00280C21">
        <w:rPr>
          <w:rFonts w:ascii="Arial" w:hAnsi="Arial" w:cs="Arial"/>
        </w:rPr>
        <w:t>.</w:t>
      </w:r>
    </w:p>
    <w:p w14:paraId="1AC8669B" w14:textId="77777777" w:rsidR="00B764A3" w:rsidRPr="00280C21" w:rsidRDefault="00B764A3" w:rsidP="00B764A3">
      <w:pPr>
        <w:numPr>
          <w:ilvl w:val="0"/>
          <w:numId w:val="12"/>
        </w:numPr>
        <w:spacing w:after="0" w:line="240" w:lineRule="auto"/>
        <w:rPr>
          <w:rFonts w:ascii="Arial" w:hAnsi="Arial" w:cs="Arial"/>
        </w:rPr>
      </w:pPr>
      <w:r w:rsidRPr="00280C21">
        <w:rPr>
          <w:rFonts w:ascii="Arial" w:hAnsi="Arial" w:cs="Arial"/>
        </w:rPr>
        <w:t>Do</w:t>
      </w:r>
      <w:r w:rsidR="007C2FE2" w:rsidRPr="00280C21">
        <w:rPr>
          <w:rFonts w:ascii="Arial" w:hAnsi="Arial" w:cs="Arial"/>
        </w:rPr>
        <w:t xml:space="preserve"> no</w:t>
      </w:r>
      <w:r w:rsidRPr="00280C21">
        <w:rPr>
          <w:rFonts w:ascii="Arial" w:hAnsi="Arial" w:cs="Arial"/>
        </w:rPr>
        <w:t>t start to investigate or ask detailed or probing questions</w:t>
      </w:r>
      <w:r w:rsidR="007C2FE2" w:rsidRPr="00280C21">
        <w:rPr>
          <w:rFonts w:ascii="Arial" w:hAnsi="Arial" w:cs="Arial"/>
        </w:rPr>
        <w:t>.</w:t>
      </w:r>
    </w:p>
    <w:p w14:paraId="1AC8669C" w14:textId="77777777" w:rsidR="00B764A3" w:rsidRPr="00280C21" w:rsidRDefault="008A2C18" w:rsidP="00B764A3">
      <w:pPr>
        <w:numPr>
          <w:ilvl w:val="0"/>
          <w:numId w:val="12"/>
        </w:numPr>
        <w:spacing w:after="0" w:line="240" w:lineRule="auto"/>
        <w:rPr>
          <w:rFonts w:ascii="Arial" w:hAnsi="Arial" w:cs="Arial"/>
        </w:rPr>
      </w:pPr>
      <w:r w:rsidRPr="00280C21">
        <w:rPr>
          <w:rFonts w:ascii="Arial" w:hAnsi="Arial" w:cs="Arial"/>
        </w:rPr>
        <w:t>Do</w:t>
      </w:r>
      <w:r w:rsidR="007C2FE2" w:rsidRPr="00280C21">
        <w:rPr>
          <w:rFonts w:ascii="Arial" w:hAnsi="Arial" w:cs="Arial"/>
        </w:rPr>
        <w:t xml:space="preserve"> no</w:t>
      </w:r>
      <w:r w:rsidRPr="00280C21">
        <w:rPr>
          <w:rFonts w:ascii="Arial" w:hAnsi="Arial" w:cs="Arial"/>
        </w:rPr>
        <w:t xml:space="preserve">t promise to keep </w:t>
      </w:r>
      <w:r w:rsidR="00B764A3" w:rsidRPr="00280C21">
        <w:rPr>
          <w:rFonts w:ascii="Arial" w:hAnsi="Arial" w:cs="Arial"/>
        </w:rPr>
        <w:t>a</w:t>
      </w:r>
      <w:r w:rsidRPr="00280C21">
        <w:rPr>
          <w:rFonts w:ascii="Arial" w:hAnsi="Arial" w:cs="Arial"/>
        </w:rPr>
        <w:t>ny</w:t>
      </w:r>
      <w:r w:rsidR="00B764A3" w:rsidRPr="00280C21">
        <w:rPr>
          <w:rFonts w:ascii="Arial" w:hAnsi="Arial" w:cs="Arial"/>
        </w:rPr>
        <w:t xml:space="preserve"> secret</w:t>
      </w:r>
      <w:r w:rsidRPr="00280C21">
        <w:rPr>
          <w:rFonts w:ascii="Arial" w:hAnsi="Arial" w:cs="Arial"/>
        </w:rPr>
        <w:t>s</w:t>
      </w:r>
      <w:r w:rsidR="007C2FE2" w:rsidRPr="00280C21">
        <w:rPr>
          <w:rFonts w:ascii="Arial" w:hAnsi="Arial" w:cs="Arial"/>
        </w:rPr>
        <w:t>.</w:t>
      </w:r>
    </w:p>
    <w:p w14:paraId="1AC8669D" w14:textId="77777777" w:rsidR="005A0518" w:rsidRPr="00280C21" w:rsidRDefault="005A0518" w:rsidP="00B764A3">
      <w:pPr>
        <w:numPr>
          <w:ilvl w:val="0"/>
          <w:numId w:val="12"/>
        </w:numPr>
        <w:spacing w:after="0" w:line="240" w:lineRule="auto"/>
        <w:rPr>
          <w:rFonts w:ascii="Arial" w:hAnsi="Arial" w:cs="Arial"/>
        </w:rPr>
      </w:pPr>
      <w:r w:rsidRPr="00280C21">
        <w:rPr>
          <w:rFonts w:ascii="Arial" w:hAnsi="Arial" w:cs="Arial"/>
        </w:rPr>
        <w:t>Let them know what will happen next</w:t>
      </w:r>
      <w:r w:rsidR="007C2FE2" w:rsidRPr="00280C21">
        <w:rPr>
          <w:rFonts w:ascii="Arial" w:hAnsi="Arial" w:cs="Arial"/>
        </w:rPr>
        <w:t>.</w:t>
      </w:r>
    </w:p>
    <w:p w14:paraId="1AC8669E" w14:textId="3E2DFF67" w:rsidR="00B764A3" w:rsidRPr="00280C21" w:rsidRDefault="00B764A3" w:rsidP="00B764A3">
      <w:pPr>
        <w:numPr>
          <w:ilvl w:val="0"/>
          <w:numId w:val="12"/>
        </w:numPr>
        <w:spacing w:after="0" w:line="240" w:lineRule="auto"/>
        <w:rPr>
          <w:rFonts w:ascii="Arial" w:hAnsi="Arial" w:cs="Arial"/>
        </w:rPr>
      </w:pPr>
      <w:r w:rsidRPr="00280C21">
        <w:rPr>
          <w:rFonts w:ascii="Arial" w:hAnsi="Arial" w:cs="Arial"/>
        </w:rPr>
        <w:t>Share this information immediately</w:t>
      </w:r>
      <w:r w:rsidR="008A2C18" w:rsidRPr="00280C21">
        <w:rPr>
          <w:rFonts w:ascii="Arial" w:hAnsi="Arial" w:cs="Arial"/>
        </w:rPr>
        <w:t>, or as soon as possible,</w:t>
      </w:r>
      <w:r w:rsidRPr="00280C21">
        <w:rPr>
          <w:rFonts w:ascii="Arial" w:hAnsi="Arial" w:cs="Arial"/>
        </w:rPr>
        <w:t xml:space="preserve"> with </w:t>
      </w:r>
      <w:r w:rsidR="008377B7">
        <w:rPr>
          <w:rFonts w:ascii="Arial" w:hAnsi="Arial" w:cs="Arial"/>
        </w:rPr>
        <w:t>Pearey Houses</w:t>
      </w:r>
      <w:r w:rsidRPr="00280C21">
        <w:rPr>
          <w:rFonts w:ascii="Arial" w:hAnsi="Arial" w:cs="Arial"/>
        </w:rPr>
        <w:t xml:space="preserve"> Designated Safeguarding Officer</w:t>
      </w:r>
      <w:r w:rsidR="007C2FE2" w:rsidRPr="00280C21">
        <w:rPr>
          <w:rFonts w:ascii="Arial" w:hAnsi="Arial" w:cs="Arial"/>
        </w:rPr>
        <w:t>.</w:t>
      </w:r>
    </w:p>
    <w:p w14:paraId="1AC8669F" w14:textId="77777777" w:rsidR="00B764A3" w:rsidRDefault="00B764A3" w:rsidP="00B764A3">
      <w:pPr>
        <w:shd w:val="clear" w:color="auto" w:fill="FFFFFF"/>
        <w:spacing w:after="150" w:line="240" w:lineRule="auto"/>
        <w:rPr>
          <w:rFonts w:ascii="Arial" w:hAnsi="Arial" w:cs="Arial"/>
        </w:rPr>
      </w:pPr>
    </w:p>
    <w:p w14:paraId="1AC866A0" w14:textId="77777777" w:rsidR="00590B6B" w:rsidRPr="00280C21" w:rsidRDefault="00590B6B" w:rsidP="00B764A3">
      <w:pPr>
        <w:shd w:val="clear" w:color="auto" w:fill="FFFFFF"/>
        <w:spacing w:after="150" w:line="240" w:lineRule="auto"/>
        <w:rPr>
          <w:rFonts w:ascii="Arial" w:hAnsi="Arial" w:cs="Arial"/>
        </w:rPr>
      </w:pPr>
    </w:p>
    <w:p w14:paraId="1AC866A1" w14:textId="77777777" w:rsidR="00B764A3" w:rsidRPr="00280C21" w:rsidRDefault="00B764A3" w:rsidP="00B764A3">
      <w:pPr>
        <w:rPr>
          <w:rFonts w:ascii="Arial" w:hAnsi="Arial" w:cs="Arial"/>
          <w:b/>
        </w:rPr>
      </w:pPr>
      <w:r w:rsidRPr="00280C21">
        <w:rPr>
          <w:rFonts w:ascii="Arial" w:hAnsi="Arial" w:cs="Arial"/>
          <w:b/>
        </w:rPr>
        <w:t>If you witness abuse or abuse has just taken place the priorities will be</w:t>
      </w:r>
      <w:r w:rsidR="005A0518" w:rsidRPr="00280C21">
        <w:rPr>
          <w:rFonts w:ascii="Arial" w:hAnsi="Arial" w:cs="Arial"/>
          <w:b/>
        </w:rPr>
        <w:t xml:space="preserve"> to</w:t>
      </w:r>
      <w:r w:rsidRPr="00280C21">
        <w:rPr>
          <w:rFonts w:ascii="Arial" w:hAnsi="Arial" w:cs="Arial"/>
          <w:b/>
        </w:rPr>
        <w:t>:</w:t>
      </w:r>
    </w:p>
    <w:p w14:paraId="1AC866A2" w14:textId="3B9B81FB" w:rsidR="00B764A3" w:rsidRPr="00280C21" w:rsidRDefault="00197035" w:rsidP="00B764A3">
      <w:pPr>
        <w:numPr>
          <w:ilvl w:val="0"/>
          <w:numId w:val="13"/>
        </w:numPr>
        <w:spacing w:after="0" w:line="240" w:lineRule="auto"/>
        <w:rPr>
          <w:rFonts w:ascii="Arial" w:hAnsi="Arial" w:cs="Arial"/>
        </w:rPr>
      </w:pPr>
      <w:r>
        <w:rPr>
          <w:rFonts w:ascii="Arial" w:hAnsi="Arial" w:cs="Arial"/>
        </w:rPr>
        <w:t>I</w:t>
      </w:r>
      <w:r w:rsidRPr="00280C21">
        <w:rPr>
          <w:rFonts w:ascii="Arial" w:hAnsi="Arial" w:cs="Arial"/>
        </w:rPr>
        <w:t xml:space="preserve">f medical assistance is required </w:t>
      </w:r>
      <w:r>
        <w:rPr>
          <w:rFonts w:ascii="Arial" w:hAnsi="Arial" w:cs="Arial"/>
        </w:rPr>
        <w:t>call a Designated 1</w:t>
      </w:r>
      <w:r w:rsidRPr="00197035">
        <w:rPr>
          <w:rFonts w:ascii="Arial" w:hAnsi="Arial" w:cs="Arial"/>
          <w:vertAlign w:val="superscript"/>
        </w:rPr>
        <w:t>st</w:t>
      </w:r>
      <w:r>
        <w:rPr>
          <w:rFonts w:ascii="Arial" w:hAnsi="Arial" w:cs="Arial"/>
        </w:rPr>
        <w:t xml:space="preserve"> Aider and</w:t>
      </w:r>
      <w:r w:rsidR="00B764A3" w:rsidRPr="00280C21">
        <w:rPr>
          <w:rFonts w:ascii="Arial" w:hAnsi="Arial" w:cs="Arial"/>
        </w:rPr>
        <w:t xml:space="preserve"> ambulance </w:t>
      </w:r>
      <w:r w:rsidR="008A0C14" w:rsidRPr="00280C21">
        <w:rPr>
          <w:rFonts w:ascii="Arial" w:hAnsi="Arial" w:cs="Arial"/>
        </w:rPr>
        <w:t>(999</w:t>
      </w:r>
      <w:r w:rsidR="008A0C14" w:rsidRPr="00280C21">
        <w:rPr>
          <w:rFonts w:ascii="Arial" w:hAnsi="Arial" w:cs="Arial"/>
          <w:i/>
        </w:rPr>
        <w:t>)</w:t>
      </w:r>
    </w:p>
    <w:p w14:paraId="1AC866A3" w14:textId="54ACF87D" w:rsidR="00B764A3" w:rsidRPr="00280C21" w:rsidRDefault="005A0518" w:rsidP="00B764A3">
      <w:pPr>
        <w:numPr>
          <w:ilvl w:val="0"/>
          <w:numId w:val="13"/>
        </w:numPr>
        <w:spacing w:after="0" w:line="240" w:lineRule="auto"/>
        <w:rPr>
          <w:rFonts w:ascii="Arial" w:hAnsi="Arial" w:cs="Arial"/>
        </w:rPr>
      </w:pPr>
      <w:r w:rsidRPr="00280C21">
        <w:rPr>
          <w:rFonts w:ascii="Arial" w:hAnsi="Arial" w:cs="Arial"/>
        </w:rPr>
        <w:t>C</w:t>
      </w:r>
      <w:r w:rsidR="00B764A3" w:rsidRPr="00280C21">
        <w:rPr>
          <w:rFonts w:ascii="Arial" w:hAnsi="Arial" w:cs="Arial"/>
        </w:rPr>
        <w:t xml:space="preserve">all the police if </w:t>
      </w:r>
      <w:r w:rsidR="00970DCE">
        <w:rPr>
          <w:rFonts w:ascii="Arial" w:hAnsi="Arial" w:cs="Arial"/>
        </w:rPr>
        <w:t xml:space="preserve">you believe </w:t>
      </w:r>
      <w:r w:rsidR="00B764A3" w:rsidRPr="00280C21">
        <w:rPr>
          <w:rFonts w:ascii="Arial" w:hAnsi="Arial" w:cs="Arial"/>
        </w:rPr>
        <w:t>a crime has been committed</w:t>
      </w:r>
      <w:r w:rsidR="008A0C14" w:rsidRPr="00280C21">
        <w:rPr>
          <w:rFonts w:ascii="Arial" w:hAnsi="Arial" w:cs="Arial"/>
        </w:rPr>
        <w:t xml:space="preserve"> (999, or 101 if not an emergency)</w:t>
      </w:r>
      <w:r w:rsidR="007C2FE2" w:rsidRPr="00280C21">
        <w:rPr>
          <w:rFonts w:ascii="Arial" w:hAnsi="Arial" w:cs="Arial"/>
        </w:rPr>
        <w:t>.</w:t>
      </w:r>
    </w:p>
    <w:p w14:paraId="1AC866A4" w14:textId="77777777" w:rsidR="00B764A3" w:rsidRPr="00280C21" w:rsidRDefault="005A0518" w:rsidP="00B764A3">
      <w:pPr>
        <w:numPr>
          <w:ilvl w:val="0"/>
          <w:numId w:val="13"/>
        </w:numPr>
        <w:spacing w:after="0" w:line="240" w:lineRule="auto"/>
        <w:rPr>
          <w:rFonts w:ascii="Arial" w:hAnsi="Arial" w:cs="Arial"/>
        </w:rPr>
      </w:pPr>
      <w:r w:rsidRPr="00280C21">
        <w:rPr>
          <w:rFonts w:ascii="Arial" w:hAnsi="Arial" w:cs="Arial"/>
        </w:rPr>
        <w:t>P</w:t>
      </w:r>
      <w:r w:rsidR="00B764A3" w:rsidRPr="00280C21">
        <w:rPr>
          <w:rFonts w:ascii="Arial" w:hAnsi="Arial" w:cs="Arial"/>
        </w:rPr>
        <w:t>reserve evidence</w:t>
      </w:r>
      <w:r w:rsidR="007C2FE2" w:rsidRPr="00280C21">
        <w:rPr>
          <w:rFonts w:ascii="Arial" w:hAnsi="Arial" w:cs="Arial"/>
        </w:rPr>
        <w:t>.</w:t>
      </w:r>
    </w:p>
    <w:p w14:paraId="1AC866A5" w14:textId="77777777" w:rsidR="00B764A3" w:rsidRPr="00280C21" w:rsidRDefault="005A0518" w:rsidP="00B764A3">
      <w:pPr>
        <w:numPr>
          <w:ilvl w:val="0"/>
          <w:numId w:val="13"/>
        </w:numPr>
        <w:spacing w:after="0" w:line="240" w:lineRule="auto"/>
        <w:rPr>
          <w:rFonts w:ascii="Arial" w:hAnsi="Arial" w:cs="Arial"/>
        </w:rPr>
      </w:pPr>
      <w:r w:rsidRPr="00280C21">
        <w:rPr>
          <w:rFonts w:ascii="Arial" w:hAnsi="Arial" w:cs="Arial"/>
        </w:rPr>
        <w:t>K</w:t>
      </w:r>
      <w:r w:rsidR="00B764A3" w:rsidRPr="00280C21">
        <w:rPr>
          <w:rFonts w:ascii="Arial" w:hAnsi="Arial" w:cs="Arial"/>
        </w:rPr>
        <w:t>eep yourself, staff, volunteers and service users safe</w:t>
      </w:r>
      <w:r w:rsidR="007C2FE2" w:rsidRPr="00280C21">
        <w:rPr>
          <w:rFonts w:ascii="Arial" w:hAnsi="Arial" w:cs="Arial"/>
        </w:rPr>
        <w:t>.</w:t>
      </w:r>
    </w:p>
    <w:p w14:paraId="1AC866A6" w14:textId="4B17E98A" w:rsidR="00B764A3" w:rsidRPr="00280C21" w:rsidRDefault="005A0518" w:rsidP="00B764A3">
      <w:pPr>
        <w:numPr>
          <w:ilvl w:val="0"/>
          <w:numId w:val="13"/>
        </w:numPr>
        <w:spacing w:after="0" w:line="240" w:lineRule="auto"/>
        <w:rPr>
          <w:rFonts w:ascii="Arial" w:hAnsi="Arial" w:cs="Arial"/>
        </w:rPr>
      </w:pPr>
      <w:r w:rsidRPr="00280C21">
        <w:rPr>
          <w:rFonts w:ascii="Arial" w:hAnsi="Arial" w:cs="Arial"/>
        </w:rPr>
        <w:t xml:space="preserve">Inform </w:t>
      </w:r>
      <w:r w:rsidR="008377B7">
        <w:rPr>
          <w:rFonts w:ascii="Arial" w:hAnsi="Arial" w:cs="Arial"/>
        </w:rPr>
        <w:t>Pearey Houses</w:t>
      </w:r>
      <w:r w:rsidR="00B764A3" w:rsidRPr="00280C21">
        <w:rPr>
          <w:rFonts w:ascii="Arial" w:hAnsi="Arial" w:cs="Arial"/>
        </w:rPr>
        <w:t xml:space="preserve"> Designated </w:t>
      </w:r>
      <w:r w:rsidR="008A0C14" w:rsidRPr="00280C21">
        <w:rPr>
          <w:rFonts w:ascii="Arial" w:hAnsi="Arial" w:cs="Arial"/>
        </w:rPr>
        <w:t xml:space="preserve">Safeguarding Officer </w:t>
      </w:r>
      <w:r w:rsidR="00031B37" w:rsidRPr="00280C21">
        <w:rPr>
          <w:rFonts w:ascii="Arial" w:hAnsi="Arial" w:cs="Arial"/>
        </w:rPr>
        <w:t>as soon as possible</w:t>
      </w:r>
      <w:r w:rsidR="007C2FE2" w:rsidRPr="00280C21">
        <w:rPr>
          <w:rFonts w:ascii="Arial" w:hAnsi="Arial" w:cs="Arial"/>
        </w:rPr>
        <w:t>.</w:t>
      </w:r>
    </w:p>
    <w:p w14:paraId="1AC866A7" w14:textId="77777777" w:rsidR="00B764A3" w:rsidRPr="00280C21" w:rsidRDefault="00B764A3" w:rsidP="00B764A3">
      <w:pPr>
        <w:shd w:val="clear" w:color="auto" w:fill="FFFFFF"/>
        <w:spacing w:after="150" w:line="240" w:lineRule="auto"/>
        <w:rPr>
          <w:rFonts w:ascii="Arial" w:hAnsi="Arial" w:cs="Arial"/>
        </w:rPr>
      </w:pPr>
    </w:p>
    <w:p w14:paraId="63FE8096" w14:textId="77777777" w:rsidR="008377B7" w:rsidRDefault="008377B7" w:rsidP="008A0C14">
      <w:pPr>
        <w:shd w:val="clear" w:color="auto" w:fill="FFFFFF"/>
        <w:spacing w:after="150" w:line="240" w:lineRule="auto"/>
        <w:rPr>
          <w:rFonts w:ascii="Arial" w:eastAsia="Times New Roman" w:hAnsi="Arial" w:cs="Arial"/>
          <w:b/>
          <w:bCs/>
        </w:rPr>
      </w:pPr>
    </w:p>
    <w:p w14:paraId="1AC866A8" w14:textId="6F672B8C" w:rsidR="008A0C14" w:rsidRPr="00280C21" w:rsidRDefault="007C2FE2" w:rsidP="008A0C14">
      <w:pPr>
        <w:shd w:val="clear" w:color="auto" w:fill="FFFFFF"/>
        <w:spacing w:after="150" w:line="240" w:lineRule="auto"/>
        <w:rPr>
          <w:rFonts w:ascii="Arial" w:eastAsia="Times New Roman" w:hAnsi="Arial" w:cs="Arial"/>
          <w:b/>
          <w:bCs/>
        </w:rPr>
      </w:pPr>
      <w:r w:rsidRPr="00280C21">
        <w:rPr>
          <w:rFonts w:ascii="Arial" w:eastAsia="Times New Roman" w:hAnsi="Arial" w:cs="Arial"/>
          <w:b/>
          <w:bCs/>
        </w:rPr>
        <w:lastRenderedPageBreak/>
        <w:t>How to Record a</w:t>
      </w:r>
      <w:r w:rsidR="00031B37" w:rsidRPr="00280C21">
        <w:rPr>
          <w:rFonts w:ascii="Arial" w:eastAsia="Times New Roman" w:hAnsi="Arial" w:cs="Arial"/>
          <w:b/>
          <w:bCs/>
        </w:rPr>
        <w:t xml:space="preserve"> S</w:t>
      </w:r>
      <w:r w:rsidR="008A0C14" w:rsidRPr="00280C21">
        <w:rPr>
          <w:rFonts w:ascii="Arial" w:eastAsia="Times New Roman" w:hAnsi="Arial" w:cs="Arial"/>
          <w:b/>
          <w:bCs/>
        </w:rPr>
        <w:t>afeguar</w:t>
      </w:r>
      <w:r w:rsidR="00031B37" w:rsidRPr="00280C21">
        <w:rPr>
          <w:rFonts w:ascii="Arial" w:eastAsia="Times New Roman" w:hAnsi="Arial" w:cs="Arial"/>
          <w:b/>
          <w:bCs/>
        </w:rPr>
        <w:t>ding Allegation</w:t>
      </w:r>
    </w:p>
    <w:p w14:paraId="1AC866A9" w14:textId="77777777" w:rsidR="00031B37" w:rsidRPr="00280C21" w:rsidRDefault="007C2FE2" w:rsidP="008A0C14">
      <w:pPr>
        <w:shd w:val="clear" w:color="auto" w:fill="FFFFFF"/>
        <w:spacing w:after="150" w:line="240" w:lineRule="auto"/>
        <w:rPr>
          <w:rFonts w:ascii="Arial" w:eastAsia="Times New Roman" w:hAnsi="Arial" w:cs="Arial"/>
          <w:bCs/>
        </w:rPr>
      </w:pPr>
      <w:r w:rsidRPr="00280C21">
        <w:rPr>
          <w:rFonts w:ascii="Arial" w:eastAsia="Times New Roman" w:hAnsi="Arial" w:cs="Arial"/>
          <w:bCs/>
        </w:rPr>
        <w:t>When making a record of a s</w:t>
      </w:r>
      <w:r w:rsidR="008A2C18" w:rsidRPr="00280C21">
        <w:rPr>
          <w:rFonts w:ascii="Arial" w:eastAsia="Times New Roman" w:hAnsi="Arial" w:cs="Arial"/>
          <w:bCs/>
        </w:rPr>
        <w:t>afeguarding incident or allegation you should:</w:t>
      </w:r>
    </w:p>
    <w:p w14:paraId="1AC866AA" w14:textId="77777777" w:rsidR="008A0C14" w:rsidRPr="00280C21" w:rsidRDefault="008A0C14" w:rsidP="008A0C14">
      <w:pPr>
        <w:numPr>
          <w:ilvl w:val="0"/>
          <w:numId w:val="7"/>
        </w:numPr>
        <w:shd w:val="clear" w:color="auto" w:fill="FFFFFF"/>
        <w:spacing w:before="100" w:beforeAutospacing="1" w:after="100" w:afterAutospacing="1" w:line="240" w:lineRule="auto"/>
        <w:rPr>
          <w:rFonts w:ascii="Arial" w:hAnsi="Arial" w:cs="Arial"/>
        </w:rPr>
      </w:pPr>
      <w:r w:rsidRPr="00280C21">
        <w:rPr>
          <w:rFonts w:ascii="Arial" w:hAnsi="Arial" w:cs="Arial"/>
        </w:rPr>
        <w:t>Write down exactly what you are told or have seen</w:t>
      </w:r>
      <w:r w:rsidR="007C2FE2" w:rsidRPr="00280C21">
        <w:rPr>
          <w:rFonts w:ascii="Arial" w:hAnsi="Arial" w:cs="Arial"/>
        </w:rPr>
        <w:t>.</w:t>
      </w:r>
    </w:p>
    <w:p w14:paraId="1AC866AB" w14:textId="77777777" w:rsidR="008A0C14" w:rsidRPr="00280C21" w:rsidRDefault="008A0C14" w:rsidP="008A0C14">
      <w:pPr>
        <w:numPr>
          <w:ilvl w:val="0"/>
          <w:numId w:val="7"/>
        </w:numPr>
        <w:shd w:val="clear" w:color="auto" w:fill="FFFFFF"/>
        <w:spacing w:before="100" w:beforeAutospacing="1" w:after="100" w:afterAutospacing="1" w:line="240" w:lineRule="auto"/>
        <w:rPr>
          <w:rFonts w:ascii="Arial" w:hAnsi="Arial" w:cs="Arial"/>
        </w:rPr>
      </w:pPr>
      <w:r w:rsidRPr="00280C21">
        <w:rPr>
          <w:rFonts w:ascii="Arial" w:hAnsi="Arial" w:cs="Arial"/>
        </w:rPr>
        <w:t>Use the exact words of the person telling you, not your own</w:t>
      </w:r>
      <w:r w:rsidR="007C2FE2" w:rsidRPr="00280C21">
        <w:rPr>
          <w:rFonts w:ascii="Arial" w:hAnsi="Arial" w:cs="Arial"/>
        </w:rPr>
        <w:t>.</w:t>
      </w:r>
    </w:p>
    <w:p w14:paraId="1AC866AC" w14:textId="77777777" w:rsidR="008A0C14" w:rsidRPr="00280C21" w:rsidRDefault="008A0C14" w:rsidP="008A0C14">
      <w:pPr>
        <w:numPr>
          <w:ilvl w:val="0"/>
          <w:numId w:val="7"/>
        </w:numPr>
        <w:shd w:val="clear" w:color="auto" w:fill="FFFFFF"/>
        <w:spacing w:before="100" w:beforeAutospacing="1" w:after="100" w:afterAutospacing="1" w:line="240" w:lineRule="auto"/>
        <w:rPr>
          <w:rFonts w:ascii="Arial" w:hAnsi="Arial" w:cs="Arial"/>
        </w:rPr>
      </w:pPr>
      <w:r w:rsidRPr="00280C21">
        <w:rPr>
          <w:rFonts w:ascii="Arial" w:hAnsi="Arial" w:cs="Arial"/>
        </w:rPr>
        <w:t>Include times of incident</w:t>
      </w:r>
      <w:r w:rsidR="007C2FE2" w:rsidRPr="00280C21">
        <w:rPr>
          <w:rFonts w:ascii="Arial" w:hAnsi="Arial" w:cs="Arial"/>
        </w:rPr>
        <w:t>.</w:t>
      </w:r>
    </w:p>
    <w:p w14:paraId="1AC866AD" w14:textId="77777777" w:rsidR="008A0C14" w:rsidRPr="00280C21" w:rsidRDefault="008A0C14" w:rsidP="008A0C14">
      <w:pPr>
        <w:numPr>
          <w:ilvl w:val="0"/>
          <w:numId w:val="7"/>
        </w:numPr>
        <w:shd w:val="clear" w:color="auto" w:fill="FFFFFF"/>
        <w:spacing w:before="100" w:beforeAutospacing="1" w:after="100" w:afterAutospacing="1" w:line="240" w:lineRule="auto"/>
        <w:rPr>
          <w:rFonts w:ascii="Arial" w:hAnsi="Arial" w:cs="Arial"/>
        </w:rPr>
      </w:pPr>
      <w:r w:rsidRPr="00280C21">
        <w:rPr>
          <w:rFonts w:ascii="Arial" w:hAnsi="Arial" w:cs="Arial"/>
        </w:rPr>
        <w:t>Include the type of alleged abuse</w:t>
      </w:r>
      <w:r w:rsidR="007C2FE2" w:rsidRPr="00280C21">
        <w:rPr>
          <w:rFonts w:ascii="Arial" w:hAnsi="Arial" w:cs="Arial"/>
        </w:rPr>
        <w:t>.</w:t>
      </w:r>
    </w:p>
    <w:p w14:paraId="1AC866AE" w14:textId="77777777" w:rsidR="008A0C14" w:rsidRPr="00280C21" w:rsidRDefault="008A0C14" w:rsidP="008A0C14">
      <w:pPr>
        <w:numPr>
          <w:ilvl w:val="0"/>
          <w:numId w:val="7"/>
        </w:numPr>
        <w:shd w:val="clear" w:color="auto" w:fill="FFFFFF"/>
        <w:spacing w:before="100" w:beforeAutospacing="1" w:after="100" w:afterAutospacing="1" w:line="240" w:lineRule="auto"/>
        <w:rPr>
          <w:rFonts w:ascii="Arial" w:hAnsi="Arial" w:cs="Arial"/>
        </w:rPr>
      </w:pPr>
      <w:r w:rsidRPr="00280C21">
        <w:rPr>
          <w:rFonts w:ascii="Arial" w:hAnsi="Arial" w:cs="Arial"/>
        </w:rPr>
        <w:t>Include the location of the alleged abuse</w:t>
      </w:r>
      <w:r w:rsidR="007C2FE2" w:rsidRPr="00280C21">
        <w:rPr>
          <w:rFonts w:ascii="Arial" w:hAnsi="Arial" w:cs="Arial"/>
        </w:rPr>
        <w:t>.</w:t>
      </w:r>
    </w:p>
    <w:p w14:paraId="1AC866AF" w14:textId="77777777" w:rsidR="008A0C14" w:rsidRPr="00280C21" w:rsidRDefault="008A0C14" w:rsidP="008A0C14">
      <w:pPr>
        <w:numPr>
          <w:ilvl w:val="0"/>
          <w:numId w:val="7"/>
        </w:numPr>
        <w:shd w:val="clear" w:color="auto" w:fill="FFFFFF"/>
        <w:spacing w:before="100" w:beforeAutospacing="1" w:after="100" w:afterAutospacing="1" w:line="240" w:lineRule="auto"/>
        <w:rPr>
          <w:rFonts w:ascii="Arial" w:hAnsi="Arial" w:cs="Arial"/>
        </w:rPr>
      </w:pPr>
      <w:r w:rsidRPr="00280C21">
        <w:rPr>
          <w:rFonts w:ascii="Arial" w:hAnsi="Arial" w:cs="Arial"/>
        </w:rPr>
        <w:t>Make it clear who said what and when</w:t>
      </w:r>
      <w:r w:rsidR="007C2FE2" w:rsidRPr="00280C21">
        <w:rPr>
          <w:rFonts w:ascii="Arial" w:hAnsi="Arial" w:cs="Arial"/>
        </w:rPr>
        <w:t>.</w:t>
      </w:r>
    </w:p>
    <w:p w14:paraId="1AC866B0" w14:textId="77777777" w:rsidR="008A0C14" w:rsidRPr="00280C21" w:rsidRDefault="008A0C14" w:rsidP="008A0C14">
      <w:pPr>
        <w:numPr>
          <w:ilvl w:val="0"/>
          <w:numId w:val="7"/>
        </w:numPr>
        <w:shd w:val="clear" w:color="auto" w:fill="FFFFFF"/>
        <w:spacing w:before="100" w:beforeAutospacing="1" w:after="100" w:afterAutospacing="1" w:line="240" w:lineRule="auto"/>
        <w:rPr>
          <w:rFonts w:ascii="Arial" w:hAnsi="Arial" w:cs="Arial"/>
        </w:rPr>
      </w:pPr>
      <w:r w:rsidRPr="00280C21">
        <w:rPr>
          <w:rFonts w:ascii="Arial" w:hAnsi="Arial" w:cs="Arial"/>
        </w:rPr>
        <w:t>Write down everything you saw, keep it factual</w:t>
      </w:r>
      <w:r w:rsidR="007C2FE2" w:rsidRPr="00280C21">
        <w:rPr>
          <w:rFonts w:ascii="Arial" w:hAnsi="Arial" w:cs="Arial"/>
        </w:rPr>
        <w:t>.</w:t>
      </w:r>
    </w:p>
    <w:p w14:paraId="1AC866B1" w14:textId="77777777" w:rsidR="008A0C14" w:rsidRPr="00280C21" w:rsidRDefault="008A0C14" w:rsidP="00280C21">
      <w:pPr>
        <w:numPr>
          <w:ilvl w:val="0"/>
          <w:numId w:val="7"/>
        </w:numPr>
        <w:shd w:val="clear" w:color="auto" w:fill="FFFFFF"/>
        <w:spacing w:before="100" w:beforeAutospacing="1" w:after="100" w:afterAutospacing="1" w:line="240" w:lineRule="auto"/>
        <w:ind w:left="714" w:hanging="357"/>
        <w:rPr>
          <w:rFonts w:ascii="Arial" w:hAnsi="Arial" w:cs="Arial"/>
        </w:rPr>
      </w:pPr>
      <w:r w:rsidRPr="00280C21">
        <w:rPr>
          <w:rFonts w:ascii="Arial" w:hAnsi="Arial" w:cs="Arial"/>
        </w:rPr>
        <w:t>Write down people's names in full, explaining who they are</w:t>
      </w:r>
      <w:r w:rsidR="007C2FE2" w:rsidRPr="00280C21">
        <w:rPr>
          <w:rFonts w:ascii="Arial" w:hAnsi="Arial" w:cs="Arial"/>
        </w:rPr>
        <w:t>.</w:t>
      </w:r>
    </w:p>
    <w:p w14:paraId="1AC866B2" w14:textId="77777777" w:rsidR="008A0C14" w:rsidRPr="00280C21" w:rsidRDefault="008A0C14" w:rsidP="00280C21">
      <w:pPr>
        <w:numPr>
          <w:ilvl w:val="0"/>
          <w:numId w:val="7"/>
        </w:numPr>
        <w:shd w:val="clear" w:color="auto" w:fill="FFFFFF"/>
        <w:spacing w:before="100" w:beforeAutospacing="1" w:after="100" w:afterAutospacing="1" w:line="240" w:lineRule="auto"/>
        <w:ind w:left="714" w:hanging="357"/>
        <w:rPr>
          <w:rFonts w:ascii="Arial" w:hAnsi="Arial" w:cs="Arial"/>
        </w:rPr>
      </w:pPr>
      <w:r w:rsidRPr="00280C21">
        <w:rPr>
          <w:rFonts w:ascii="Arial" w:hAnsi="Arial" w:cs="Arial"/>
        </w:rPr>
        <w:t>Be accurate - write down facts as they happened, be unbiased/do not take sides, do not ask leading questions, use the phrases ‘tell me about it, explain that to me, describe that’</w:t>
      </w:r>
      <w:r w:rsidR="007C2FE2" w:rsidRPr="00280C21">
        <w:rPr>
          <w:rFonts w:ascii="Arial" w:hAnsi="Arial" w:cs="Arial"/>
        </w:rPr>
        <w:t>.</w:t>
      </w:r>
    </w:p>
    <w:p w14:paraId="1AC866B3" w14:textId="4C97C1B1" w:rsidR="008A0C14" w:rsidRPr="00031B37" w:rsidRDefault="008A0C14" w:rsidP="00280C21">
      <w:pPr>
        <w:numPr>
          <w:ilvl w:val="0"/>
          <w:numId w:val="7"/>
        </w:numPr>
        <w:shd w:val="clear" w:color="auto" w:fill="FFFFFF"/>
        <w:spacing w:before="100" w:beforeAutospacing="1" w:after="100" w:afterAutospacing="1" w:line="240" w:lineRule="auto"/>
        <w:ind w:left="714" w:hanging="357"/>
        <w:rPr>
          <w:rFonts w:ascii="Arial" w:hAnsi="Arial" w:cs="Arial"/>
        </w:rPr>
      </w:pPr>
      <w:r w:rsidRPr="00280C21">
        <w:rPr>
          <w:rFonts w:ascii="Arial" w:hAnsi="Arial" w:cs="Arial"/>
        </w:rPr>
        <w:t xml:space="preserve">Share your concerns with </w:t>
      </w:r>
      <w:r w:rsidR="008377B7">
        <w:rPr>
          <w:rFonts w:ascii="Arial" w:hAnsi="Arial" w:cs="Arial"/>
        </w:rPr>
        <w:t>Pearey Houses</w:t>
      </w:r>
      <w:r w:rsidRPr="00031B37">
        <w:rPr>
          <w:rFonts w:ascii="Arial" w:hAnsi="Arial" w:cs="Arial"/>
        </w:rPr>
        <w:t xml:space="preserve"> Designated Safeguarding Officer immediately</w:t>
      </w:r>
      <w:r w:rsidR="005A0518">
        <w:rPr>
          <w:rFonts w:ascii="Arial" w:hAnsi="Arial" w:cs="Arial"/>
        </w:rPr>
        <w:t>, providing them with a fully completed Safeguarding Report form (</w:t>
      </w:r>
      <w:r w:rsidR="007C2FE2">
        <w:rPr>
          <w:rFonts w:ascii="Arial" w:hAnsi="Arial" w:cs="Arial"/>
        </w:rPr>
        <w:t>Appendix 2).</w:t>
      </w:r>
      <w:r w:rsidR="005A0518">
        <w:rPr>
          <w:rFonts w:ascii="Arial" w:hAnsi="Arial" w:cs="Arial"/>
        </w:rPr>
        <w:t xml:space="preserve"> </w:t>
      </w:r>
    </w:p>
    <w:p w14:paraId="1AC866B4" w14:textId="77777777" w:rsidR="008A0C14" w:rsidRPr="00031B37" w:rsidRDefault="00031B37" w:rsidP="00280C21">
      <w:pPr>
        <w:shd w:val="clear" w:color="auto" w:fill="FFFFFF"/>
        <w:spacing w:after="0" w:line="240" w:lineRule="auto"/>
        <w:rPr>
          <w:rFonts w:ascii="Arial" w:hAnsi="Arial" w:cs="Arial"/>
          <w:b/>
        </w:rPr>
      </w:pPr>
      <w:r w:rsidRPr="00031B37">
        <w:rPr>
          <w:rFonts w:ascii="Arial" w:hAnsi="Arial" w:cs="Arial"/>
          <w:b/>
        </w:rPr>
        <w:t>What happens next?</w:t>
      </w:r>
    </w:p>
    <w:p w14:paraId="1AC866B5" w14:textId="77777777" w:rsidR="00280C21" w:rsidRDefault="00280C21" w:rsidP="00280C21">
      <w:pPr>
        <w:spacing w:after="0" w:line="240" w:lineRule="auto"/>
        <w:rPr>
          <w:rFonts w:ascii="Arial" w:hAnsi="Arial" w:cs="Arial"/>
        </w:rPr>
      </w:pPr>
    </w:p>
    <w:p w14:paraId="1AC866B6" w14:textId="753025F9" w:rsidR="008A0C14" w:rsidRPr="00031B37" w:rsidRDefault="008A0C14" w:rsidP="00280C21">
      <w:pPr>
        <w:spacing w:after="0" w:line="240" w:lineRule="auto"/>
        <w:rPr>
          <w:rFonts w:ascii="Arial" w:hAnsi="Arial" w:cs="Arial"/>
        </w:rPr>
      </w:pPr>
      <w:r w:rsidRPr="00031B37">
        <w:rPr>
          <w:rFonts w:ascii="Arial" w:hAnsi="Arial" w:cs="Arial"/>
        </w:rPr>
        <w:t xml:space="preserve">All situations of abuse or alleged abuse will be discussed with </w:t>
      </w:r>
      <w:r w:rsidR="008377B7">
        <w:rPr>
          <w:rFonts w:ascii="Arial" w:hAnsi="Arial" w:cs="Arial"/>
        </w:rPr>
        <w:t>Pearey Houses</w:t>
      </w:r>
      <w:r w:rsidRPr="00031B37">
        <w:rPr>
          <w:rFonts w:ascii="Arial" w:hAnsi="Arial" w:cs="Arial"/>
        </w:rPr>
        <w:t xml:space="preserve"> Designated Safeguarding Officer as soon as possible. If the person sharing the information feels unable to raise this concern with the Designated Safeguarding Officer </w:t>
      </w:r>
      <w:r w:rsidR="00DD7DCB" w:rsidRPr="00031B37">
        <w:rPr>
          <w:rFonts w:ascii="Arial" w:hAnsi="Arial" w:cs="Arial"/>
        </w:rPr>
        <w:t>or their D</w:t>
      </w:r>
      <w:r w:rsidRPr="00031B37">
        <w:rPr>
          <w:rFonts w:ascii="Arial" w:hAnsi="Arial" w:cs="Arial"/>
        </w:rPr>
        <w:t xml:space="preserve">eputy then concerns can be raised </w:t>
      </w:r>
      <w:r w:rsidR="00DD7DCB" w:rsidRPr="00031B37">
        <w:rPr>
          <w:rFonts w:ascii="Arial" w:hAnsi="Arial" w:cs="Arial"/>
        </w:rPr>
        <w:t xml:space="preserve">with </w:t>
      </w:r>
      <w:r w:rsidR="008377B7">
        <w:rPr>
          <w:rFonts w:ascii="Arial" w:hAnsi="Arial" w:cs="Arial"/>
        </w:rPr>
        <w:t xml:space="preserve">Pearey House </w:t>
      </w:r>
      <w:proofErr w:type="spellStart"/>
      <w:r w:rsidR="008377B7">
        <w:rPr>
          <w:rFonts w:ascii="Arial" w:hAnsi="Arial" w:cs="Arial"/>
        </w:rPr>
        <w:t>Chariman</w:t>
      </w:r>
      <w:proofErr w:type="spellEnd"/>
      <w:r w:rsidR="008377B7">
        <w:rPr>
          <w:rFonts w:ascii="Arial" w:hAnsi="Arial" w:cs="Arial"/>
        </w:rPr>
        <w:t xml:space="preserve"> or Trustee</w:t>
      </w:r>
      <w:r w:rsidR="00DD7DCB" w:rsidRPr="00031B37">
        <w:rPr>
          <w:rFonts w:ascii="Arial" w:hAnsi="Arial" w:cs="Arial"/>
        </w:rPr>
        <w:t xml:space="preserve"> or </w:t>
      </w:r>
      <w:r w:rsidRPr="00031B37">
        <w:rPr>
          <w:rFonts w:ascii="Arial" w:hAnsi="Arial" w:cs="Arial"/>
        </w:rPr>
        <w:t xml:space="preserve">directly with </w:t>
      </w:r>
      <w:r w:rsidR="008A2C18">
        <w:rPr>
          <w:rFonts w:ascii="Arial" w:hAnsi="Arial" w:cs="Arial"/>
        </w:rPr>
        <w:t xml:space="preserve">the </w:t>
      </w:r>
      <w:r w:rsidR="00DD7DCB" w:rsidRPr="00031B37">
        <w:rPr>
          <w:rFonts w:ascii="Arial" w:hAnsi="Arial" w:cs="Arial"/>
        </w:rPr>
        <w:t>Adult Social Care Gateway Team</w:t>
      </w:r>
      <w:r w:rsidRPr="00031B37">
        <w:rPr>
          <w:rFonts w:ascii="Arial" w:hAnsi="Arial" w:cs="Arial"/>
        </w:rPr>
        <w:t xml:space="preserve">. The alleged victim will be told that this will happen. This stage is called the </w:t>
      </w:r>
      <w:r w:rsidR="005A0518">
        <w:rPr>
          <w:rFonts w:ascii="Arial" w:hAnsi="Arial" w:cs="Arial"/>
        </w:rPr>
        <w:t>‘</w:t>
      </w:r>
      <w:r w:rsidR="005B6211">
        <w:rPr>
          <w:rFonts w:ascii="Arial" w:hAnsi="Arial" w:cs="Arial"/>
        </w:rPr>
        <w:t>A</w:t>
      </w:r>
      <w:r w:rsidRPr="00031B37">
        <w:rPr>
          <w:rFonts w:ascii="Arial" w:hAnsi="Arial" w:cs="Arial"/>
        </w:rPr>
        <w:t>lert</w:t>
      </w:r>
      <w:r w:rsidR="005A0518">
        <w:rPr>
          <w:rFonts w:ascii="Arial" w:hAnsi="Arial" w:cs="Arial"/>
        </w:rPr>
        <w:t>’</w:t>
      </w:r>
      <w:r w:rsidRPr="00031B37">
        <w:rPr>
          <w:rFonts w:ascii="Arial" w:hAnsi="Arial" w:cs="Arial"/>
        </w:rPr>
        <w:t>.</w:t>
      </w:r>
    </w:p>
    <w:p w14:paraId="1AC866B7" w14:textId="77777777" w:rsidR="00280C21" w:rsidRDefault="00280C21" w:rsidP="00280C21">
      <w:pPr>
        <w:spacing w:after="0" w:line="240" w:lineRule="auto"/>
        <w:rPr>
          <w:rFonts w:ascii="Arial" w:hAnsi="Arial" w:cs="Arial"/>
        </w:rPr>
      </w:pPr>
    </w:p>
    <w:p w14:paraId="1AC866B8" w14:textId="2053876B" w:rsidR="008A0C14" w:rsidRDefault="00DD7DCB" w:rsidP="00280C21">
      <w:pPr>
        <w:spacing w:after="0" w:line="240" w:lineRule="auto"/>
        <w:rPr>
          <w:rFonts w:ascii="Arial" w:hAnsi="Arial" w:cs="Arial"/>
        </w:rPr>
      </w:pPr>
      <w:r w:rsidRPr="00955446">
        <w:rPr>
          <w:rFonts w:ascii="Arial" w:hAnsi="Arial" w:cs="Arial"/>
        </w:rPr>
        <w:t xml:space="preserve">When </w:t>
      </w:r>
      <w:r w:rsidR="008377B7">
        <w:rPr>
          <w:rFonts w:ascii="Arial" w:hAnsi="Arial" w:cs="Arial"/>
        </w:rPr>
        <w:t>Pearey Houses</w:t>
      </w:r>
      <w:r w:rsidRPr="00955446">
        <w:rPr>
          <w:rFonts w:ascii="Arial" w:hAnsi="Arial" w:cs="Arial"/>
        </w:rPr>
        <w:t xml:space="preserve"> Designated Safeguarding Officer receives a safeguarding alert they will review the information to make sure they have sufficient and accurate details.</w:t>
      </w:r>
      <w:r w:rsidR="00955446" w:rsidRPr="00955446">
        <w:rPr>
          <w:rFonts w:ascii="Arial" w:hAnsi="Arial" w:cs="Arial"/>
        </w:rPr>
        <w:t xml:space="preserve"> </w:t>
      </w:r>
      <w:r w:rsidR="008A0C14" w:rsidRPr="00955446">
        <w:rPr>
          <w:rFonts w:ascii="Arial" w:hAnsi="Arial" w:cs="Arial"/>
        </w:rPr>
        <w:t xml:space="preserve">If it is appropriate and there is consent from the individual, or there is a good reason to override consent, such as risk to others, a referral will be made </w:t>
      </w:r>
      <w:r w:rsidRPr="00955446">
        <w:rPr>
          <w:rFonts w:ascii="Arial" w:hAnsi="Arial" w:cs="Arial"/>
        </w:rPr>
        <w:t xml:space="preserve">by the Designated Safeguarding Officer </w:t>
      </w:r>
      <w:r w:rsidR="008A0C14" w:rsidRPr="00955446">
        <w:rPr>
          <w:rFonts w:ascii="Arial" w:hAnsi="Arial" w:cs="Arial"/>
        </w:rPr>
        <w:t xml:space="preserve">to </w:t>
      </w:r>
      <w:r w:rsidR="00955446">
        <w:rPr>
          <w:rFonts w:ascii="Arial" w:hAnsi="Arial" w:cs="Arial"/>
        </w:rPr>
        <w:t xml:space="preserve">the </w:t>
      </w:r>
      <w:r w:rsidRPr="00955446">
        <w:rPr>
          <w:rFonts w:ascii="Arial" w:hAnsi="Arial" w:cs="Arial"/>
        </w:rPr>
        <w:t>Adult Social Care Gateway Team</w:t>
      </w:r>
      <w:r w:rsidR="008A0C14" w:rsidRPr="00955446">
        <w:rPr>
          <w:rFonts w:ascii="Arial" w:hAnsi="Arial" w:cs="Arial"/>
        </w:rPr>
        <w:t>.</w:t>
      </w:r>
      <w:r w:rsidRPr="00955446">
        <w:rPr>
          <w:rFonts w:ascii="Arial" w:hAnsi="Arial" w:cs="Arial"/>
        </w:rPr>
        <w:t xml:space="preserve"> </w:t>
      </w:r>
      <w:r w:rsidR="008A0C14" w:rsidRPr="00955446">
        <w:rPr>
          <w:rFonts w:ascii="Arial" w:hAnsi="Arial" w:cs="Arial"/>
        </w:rPr>
        <w:t xml:space="preserve">If the individual experiencing abuse does not have </w:t>
      </w:r>
      <w:r w:rsidR="008A0C14" w:rsidRPr="00280C21">
        <w:rPr>
          <w:rFonts w:ascii="Arial" w:hAnsi="Arial" w:cs="Arial"/>
        </w:rPr>
        <w:t xml:space="preserve">capacity to consent a referral will be made without that person’s consent, in their </w:t>
      </w:r>
      <w:r w:rsidR="005B6211" w:rsidRPr="00280C21">
        <w:rPr>
          <w:rFonts w:ascii="Arial" w:hAnsi="Arial" w:cs="Arial"/>
        </w:rPr>
        <w:t>vital</w:t>
      </w:r>
      <w:r w:rsidR="008A0C14" w:rsidRPr="00280C21">
        <w:rPr>
          <w:rFonts w:ascii="Arial" w:hAnsi="Arial" w:cs="Arial"/>
        </w:rPr>
        <w:t xml:space="preserve"> interests.</w:t>
      </w:r>
    </w:p>
    <w:p w14:paraId="1AC866B9" w14:textId="77777777" w:rsidR="00280C21" w:rsidRPr="00280C21" w:rsidRDefault="00280C21" w:rsidP="00280C21">
      <w:pPr>
        <w:spacing w:after="0" w:line="240" w:lineRule="auto"/>
        <w:rPr>
          <w:rFonts w:ascii="Arial" w:hAnsi="Arial" w:cs="Arial"/>
        </w:rPr>
      </w:pPr>
    </w:p>
    <w:p w14:paraId="1AC866BA" w14:textId="77777777" w:rsidR="005B6211" w:rsidRPr="00280C21" w:rsidRDefault="00DD7DCB" w:rsidP="00280C21">
      <w:pPr>
        <w:pStyle w:val="ListParagraph"/>
        <w:numPr>
          <w:ilvl w:val="0"/>
          <w:numId w:val="19"/>
        </w:numPr>
        <w:shd w:val="clear" w:color="auto" w:fill="FFFFFF"/>
        <w:spacing w:after="0"/>
        <w:rPr>
          <w:rFonts w:ascii="Arial" w:hAnsi="Arial"/>
          <w:sz w:val="22"/>
          <w:szCs w:val="22"/>
        </w:rPr>
      </w:pPr>
      <w:r w:rsidRPr="00280C21">
        <w:rPr>
          <w:rFonts w:ascii="Arial" w:hAnsi="Arial"/>
          <w:sz w:val="22"/>
          <w:szCs w:val="22"/>
        </w:rPr>
        <w:t>Adult Social Care Gateway Team: Tel: 0191 643</w:t>
      </w:r>
      <w:r w:rsidR="005B6211" w:rsidRPr="00280C21">
        <w:rPr>
          <w:rFonts w:ascii="Arial" w:hAnsi="Arial"/>
          <w:sz w:val="22"/>
          <w:szCs w:val="22"/>
        </w:rPr>
        <w:t xml:space="preserve"> </w:t>
      </w:r>
      <w:r w:rsidRPr="00280C21">
        <w:rPr>
          <w:rFonts w:ascii="Arial" w:hAnsi="Arial"/>
          <w:sz w:val="22"/>
          <w:szCs w:val="22"/>
        </w:rPr>
        <w:t>2777</w:t>
      </w:r>
      <w:r w:rsidRPr="00280C21">
        <w:rPr>
          <w:rFonts w:ascii="Arial" w:hAnsi="Arial"/>
          <w:sz w:val="22"/>
          <w:szCs w:val="22"/>
        </w:rPr>
        <w:br/>
      </w:r>
    </w:p>
    <w:p w14:paraId="1AC866BB" w14:textId="77777777" w:rsidR="00280C21" w:rsidRPr="00280C21" w:rsidRDefault="00DD7DCB" w:rsidP="00280C21">
      <w:pPr>
        <w:pStyle w:val="ListParagraph"/>
        <w:numPr>
          <w:ilvl w:val="0"/>
          <w:numId w:val="19"/>
        </w:numPr>
        <w:shd w:val="clear" w:color="auto" w:fill="FFFFFF"/>
        <w:spacing w:after="0"/>
        <w:rPr>
          <w:rFonts w:ascii="Arial" w:hAnsi="Arial"/>
          <w:sz w:val="22"/>
          <w:szCs w:val="22"/>
        </w:rPr>
      </w:pPr>
      <w:r w:rsidRPr="00280C21">
        <w:rPr>
          <w:rFonts w:ascii="Arial" w:hAnsi="Arial"/>
          <w:sz w:val="22"/>
          <w:szCs w:val="22"/>
        </w:rPr>
        <w:t xml:space="preserve">Online </w:t>
      </w:r>
      <w:r w:rsidR="00955446" w:rsidRPr="00280C21">
        <w:rPr>
          <w:rFonts w:ascii="Arial" w:hAnsi="Arial"/>
          <w:sz w:val="22"/>
          <w:szCs w:val="22"/>
        </w:rPr>
        <w:t xml:space="preserve">referral </w:t>
      </w:r>
      <w:r w:rsidRPr="00280C21">
        <w:rPr>
          <w:rFonts w:ascii="Arial" w:hAnsi="Arial"/>
          <w:sz w:val="22"/>
          <w:szCs w:val="22"/>
        </w:rPr>
        <w:t>form:</w:t>
      </w:r>
      <w:r w:rsidRPr="00280C21">
        <w:rPr>
          <w:sz w:val="22"/>
          <w:szCs w:val="22"/>
        </w:rPr>
        <w:t xml:space="preserve"> </w:t>
      </w:r>
    </w:p>
    <w:p w14:paraId="1AC866BC" w14:textId="77777777" w:rsidR="00280C21" w:rsidRPr="00280C21" w:rsidRDefault="00280C21" w:rsidP="00280C21">
      <w:pPr>
        <w:pStyle w:val="ListParagraph"/>
        <w:shd w:val="clear" w:color="auto" w:fill="FFFFFF"/>
        <w:spacing w:after="0"/>
        <w:rPr>
          <w:rFonts w:ascii="Arial" w:hAnsi="Arial"/>
        </w:rPr>
      </w:pPr>
    </w:p>
    <w:p w14:paraId="1AC866BD" w14:textId="77777777" w:rsidR="00280C21" w:rsidRPr="00280C21" w:rsidRDefault="00000000" w:rsidP="00280C21">
      <w:pPr>
        <w:shd w:val="clear" w:color="auto" w:fill="FFFFFF"/>
        <w:spacing w:after="0" w:line="240" w:lineRule="auto"/>
        <w:ind w:left="720"/>
        <w:rPr>
          <w:rFonts w:ascii="Arial" w:hAnsi="Arial"/>
        </w:rPr>
      </w:pPr>
      <w:hyperlink r:id="rId12" w:history="1">
        <w:r w:rsidR="00DD7DCB" w:rsidRPr="00280C21">
          <w:rPr>
            <w:rStyle w:val="Hyperlink"/>
            <w:rFonts w:ascii="Arial" w:hAnsi="Arial" w:cs="Arial"/>
          </w:rPr>
          <w:t>https://mycare.northtyneside.gov.uk/web/portal/pages/worriedadult</w:t>
        </w:r>
      </w:hyperlink>
      <w:r w:rsidR="00DD7DCB" w:rsidRPr="00280C21">
        <w:rPr>
          <w:rFonts w:ascii="Arial" w:hAnsi="Arial"/>
        </w:rPr>
        <w:t xml:space="preserve"> </w:t>
      </w:r>
    </w:p>
    <w:p w14:paraId="1AC866BE" w14:textId="77777777" w:rsidR="00280C21" w:rsidRDefault="00280C21" w:rsidP="00280C21">
      <w:pPr>
        <w:pStyle w:val="ListParagraph"/>
        <w:shd w:val="clear" w:color="auto" w:fill="FFFFFF"/>
        <w:spacing w:after="0"/>
        <w:ind w:left="1440"/>
        <w:rPr>
          <w:rFonts w:ascii="Arial" w:hAnsi="Arial"/>
        </w:rPr>
      </w:pPr>
    </w:p>
    <w:p w14:paraId="1AC866BF" w14:textId="77777777" w:rsidR="00280C21" w:rsidRPr="00280C21" w:rsidRDefault="00DD7DCB" w:rsidP="00280C21">
      <w:pPr>
        <w:shd w:val="clear" w:color="auto" w:fill="FFFFFF"/>
        <w:spacing w:after="0" w:line="240" w:lineRule="auto"/>
        <w:ind w:left="720"/>
        <w:rPr>
          <w:rFonts w:ascii="Arial" w:hAnsi="Arial"/>
        </w:rPr>
      </w:pPr>
      <w:r w:rsidRPr="00280C21">
        <w:rPr>
          <w:rFonts w:ascii="Arial" w:hAnsi="Arial"/>
        </w:rPr>
        <w:t xml:space="preserve">or </w:t>
      </w:r>
    </w:p>
    <w:p w14:paraId="1AC866C0" w14:textId="77777777" w:rsidR="00280C21" w:rsidRDefault="00280C21" w:rsidP="00280C21">
      <w:pPr>
        <w:pStyle w:val="ListParagraph"/>
        <w:shd w:val="clear" w:color="auto" w:fill="FFFFFF"/>
        <w:spacing w:after="0"/>
        <w:ind w:left="1440"/>
        <w:rPr>
          <w:rFonts w:ascii="Arial" w:hAnsi="Arial"/>
        </w:rPr>
      </w:pPr>
    </w:p>
    <w:p w14:paraId="1AC866C1" w14:textId="77777777" w:rsidR="00DD7DCB" w:rsidRPr="00280C21" w:rsidRDefault="00000000" w:rsidP="00280C21">
      <w:pPr>
        <w:shd w:val="clear" w:color="auto" w:fill="FFFFFF"/>
        <w:spacing w:after="0" w:line="240" w:lineRule="auto"/>
        <w:ind w:left="720"/>
        <w:rPr>
          <w:rFonts w:ascii="Arial" w:hAnsi="Arial"/>
        </w:rPr>
      </w:pPr>
      <w:hyperlink r:id="rId13" w:history="1">
        <w:r w:rsidR="00DD7DCB" w:rsidRPr="00280C21">
          <w:rPr>
            <w:rStyle w:val="Hyperlink"/>
            <w:rFonts w:ascii="Arial" w:hAnsi="Arial" w:cs="Arial"/>
          </w:rPr>
          <w:t>https://mycare.northtyneside.gov.uk/web/portal/pages/safeguardingreport</w:t>
        </w:r>
      </w:hyperlink>
    </w:p>
    <w:p w14:paraId="1AC866C2" w14:textId="77777777" w:rsidR="00280C21" w:rsidRPr="00590B6B" w:rsidRDefault="00590B6B" w:rsidP="00280C21">
      <w:pPr>
        <w:spacing w:after="0" w:line="240" w:lineRule="auto"/>
        <w:rPr>
          <w:rFonts w:ascii="Arial" w:hAnsi="Arial" w:cs="Arial"/>
          <w:b/>
          <w:color w:val="7030A0"/>
        </w:rPr>
      </w:pPr>
      <w:r>
        <w:rPr>
          <w:noProof/>
          <w:lang w:eastAsia="en-GB"/>
        </w:rPr>
        <mc:AlternateContent>
          <mc:Choice Requires="wps">
            <w:drawing>
              <wp:anchor distT="0" distB="0" distL="114300" distR="114300" simplePos="0" relativeHeight="251674624" behindDoc="0" locked="0" layoutInCell="1" allowOverlap="1" wp14:anchorId="1AC867E7" wp14:editId="1AC867E8">
                <wp:simplePos x="0" y="0"/>
                <wp:positionH relativeFrom="column">
                  <wp:posOffset>-107950</wp:posOffset>
                </wp:positionH>
                <wp:positionV relativeFrom="paragraph">
                  <wp:posOffset>-194310</wp:posOffset>
                </wp:positionV>
                <wp:extent cx="5843905" cy="301625"/>
                <wp:effectExtent l="0" t="0" r="23495" b="22225"/>
                <wp:wrapNone/>
                <wp:docPr id="11" name="Rounded Rectangle 11"/>
                <wp:cNvGraphicFramePr/>
                <a:graphic xmlns:a="http://schemas.openxmlformats.org/drawingml/2006/main">
                  <a:graphicData uri="http://schemas.microsoft.com/office/word/2010/wordprocessingShape">
                    <wps:wsp>
                      <wps:cNvSpPr/>
                      <wps:spPr>
                        <a:xfrm>
                          <a:off x="0" y="0"/>
                          <a:ext cx="5843905" cy="301625"/>
                        </a:xfrm>
                        <a:prstGeom prst="roundRect">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8680D" w14:textId="10856E66" w:rsidR="00590B6B" w:rsidRPr="00C5254A" w:rsidRDefault="00590B6B" w:rsidP="006C150D">
                            <w:pPr>
                              <w:shd w:val="clear" w:color="auto" w:fill="E5DFEC" w:themeFill="accent4" w:themeFillTint="33"/>
                              <w:rPr>
                                <w:b/>
                              </w:rPr>
                            </w:pPr>
                            <w:r>
                              <w:rPr>
                                <w:rFonts w:ascii="Arial" w:hAnsi="Arial"/>
                                <w:b/>
                                <w:szCs w:val="26"/>
                              </w:rPr>
                              <w:t xml:space="preserve">7. </w:t>
                            </w:r>
                            <w:r w:rsidRPr="00590B6B">
                              <w:rPr>
                                <w:rFonts w:ascii="Arial" w:hAnsi="Arial"/>
                                <w:b/>
                                <w:szCs w:val="26"/>
                              </w:rPr>
                              <w:t xml:space="preserve">Managing allegation made against member of </w:t>
                            </w:r>
                            <w:r w:rsidR="008377B7">
                              <w:rPr>
                                <w:rFonts w:ascii="Arial" w:hAnsi="Arial"/>
                                <w:b/>
                                <w:szCs w:val="26"/>
                              </w:rPr>
                              <w:t>Pearey House</w:t>
                            </w:r>
                            <w:r w:rsidRPr="00590B6B">
                              <w:rPr>
                                <w:rFonts w:ascii="Arial" w:hAnsi="Arial"/>
                                <w:b/>
                                <w:szCs w:val="26"/>
                              </w:rPr>
                              <w:t xml:space="preserve"> staff or volunteer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C867E7" id="Rounded Rectangle 11" o:spid="_x0000_s1032" style="position:absolute;margin-left:-8.5pt;margin-top:-15.3pt;width:460.15pt;height:23.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" fillcolor="#e5dfec [663]" strokecolor="#5f497a [2407]" strokeweight="2pt">
                <v:textbox>
                  <w:txbxContent>
                    <w:p w14:paraId="1AC8680D" w14:textId="10856E66" w:rsidR="00590B6B" w:rsidRPr="00C5254A" w:rsidRDefault="00590B6B" w:rsidP="006C150D">
                      <w:pPr>
                        <w:shd w:val="clear" w:color="auto" w:fill="E5DFEC" w:themeFill="accent4" w:themeFillTint="33"/>
                        <w:rPr>
                          <w:b/>
                        </w:rPr>
                      </w:pPr>
                      <w:r>
                        <w:rPr>
                          <w:rFonts w:ascii="Arial" w:hAnsi="Arial"/>
                          <w:b/>
                          <w:szCs w:val="26"/>
                        </w:rPr>
                        <w:t xml:space="preserve">7. </w:t>
                      </w:r>
                      <w:r w:rsidRPr="00590B6B">
                        <w:rPr>
                          <w:rFonts w:ascii="Arial" w:hAnsi="Arial"/>
                          <w:b/>
                          <w:szCs w:val="26"/>
                        </w:rPr>
                        <w:t xml:space="preserve">Managing allegation made against member of </w:t>
                      </w:r>
                      <w:r w:rsidR="008377B7">
                        <w:rPr>
                          <w:rFonts w:ascii="Arial" w:hAnsi="Arial"/>
                          <w:b/>
                          <w:szCs w:val="26"/>
                        </w:rPr>
                        <w:t>Pearey House</w:t>
                      </w:r>
                      <w:r w:rsidRPr="00590B6B">
                        <w:rPr>
                          <w:rFonts w:ascii="Arial" w:hAnsi="Arial"/>
                          <w:b/>
                          <w:szCs w:val="26"/>
                        </w:rPr>
                        <w:t xml:space="preserve"> staff or volunteer</w:t>
                      </w:r>
                    </w:p>
                  </w:txbxContent>
                </v:textbox>
              </v:roundrect>
            </w:pict>
          </mc:Fallback>
        </mc:AlternateContent>
      </w:r>
    </w:p>
    <w:p w14:paraId="1AC866C3" w14:textId="42352164" w:rsidR="00691BDE" w:rsidRPr="005A0518" w:rsidRDefault="008377B7" w:rsidP="00280C21">
      <w:pPr>
        <w:spacing w:after="0" w:line="240" w:lineRule="auto"/>
        <w:rPr>
          <w:rFonts w:ascii="Arial" w:hAnsi="Arial" w:cs="Arial"/>
        </w:rPr>
      </w:pPr>
      <w:r>
        <w:rPr>
          <w:rFonts w:ascii="Arial" w:hAnsi="Arial" w:cs="Arial"/>
        </w:rPr>
        <w:t>Pearey House</w:t>
      </w:r>
      <w:r w:rsidR="00691BDE" w:rsidRPr="005A0518">
        <w:rPr>
          <w:rFonts w:ascii="Arial" w:hAnsi="Arial" w:cs="Arial"/>
        </w:rPr>
        <w:t xml:space="preserve"> will ensure that any allegations made against members of staff will be dealt with swiftly.</w:t>
      </w:r>
    </w:p>
    <w:p w14:paraId="1AC866C4" w14:textId="77777777" w:rsidR="00280C21" w:rsidRDefault="00280C21" w:rsidP="00280C21">
      <w:pPr>
        <w:spacing w:after="0" w:line="240" w:lineRule="auto"/>
        <w:rPr>
          <w:rFonts w:ascii="Arial" w:hAnsi="Arial" w:cs="Arial"/>
        </w:rPr>
      </w:pPr>
    </w:p>
    <w:p w14:paraId="1AC866C5" w14:textId="77777777" w:rsidR="00691BDE" w:rsidRPr="005A0518" w:rsidRDefault="00691BDE" w:rsidP="00280C21">
      <w:pPr>
        <w:spacing w:after="0" w:line="240" w:lineRule="auto"/>
        <w:rPr>
          <w:rFonts w:ascii="Arial" w:hAnsi="Arial" w:cs="Arial"/>
        </w:rPr>
      </w:pPr>
      <w:r w:rsidRPr="005A0518">
        <w:rPr>
          <w:rFonts w:ascii="Arial" w:hAnsi="Arial" w:cs="Arial"/>
        </w:rPr>
        <w:t>Where a member of staff/volunteer is thought to have committed a criminal offence the police will be informed. If a crime has been witnessed the police should be contacted immediately.</w:t>
      </w:r>
    </w:p>
    <w:p w14:paraId="1AC866C6" w14:textId="77777777" w:rsidR="00280C21" w:rsidRDefault="00280C21" w:rsidP="00280C21">
      <w:pPr>
        <w:spacing w:after="0" w:line="240" w:lineRule="auto"/>
        <w:rPr>
          <w:rFonts w:ascii="Arial" w:hAnsi="Arial" w:cs="Arial"/>
        </w:rPr>
      </w:pPr>
    </w:p>
    <w:p w14:paraId="1AC866C7" w14:textId="77777777" w:rsidR="00691BDE" w:rsidRPr="005A0518" w:rsidRDefault="00691BDE" w:rsidP="00280C21">
      <w:pPr>
        <w:spacing w:after="0" w:line="240" w:lineRule="auto"/>
        <w:rPr>
          <w:rFonts w:ascii="Arial" w:hAnsi="Arial" w:cs="Arial"/>
        </w:rPr>
      </w:pPr>
      <w:r w:rsidRPr="005A0518">
        <w:rPr>
          <w:rFonts w:ascii="Arial" w:hAnsi="Arial" w:cs="Arial"/>
        </w:rPr>
        <w:lastRenderedPageBreak/>
        <w:t xml:space="preserve">The safety of the individual(s) concerned is paramount. A risk assessment must be undertaken immediately to assess the level of risk to all service users posed by the alleged perpetrator. This will include whether it is safe for them to continue in their role or any other role within the service whilst the investigation is undertaken. </w:t>
      </w:r>
    </w:p>
    <w:p w14:paraId="1AC866C8" w14:textId="77777777" w:rsidR="00280C21" w:rsidRDefault="00280C21" w:rsidP="00280C21">
      <w:pPr>
        <w:spacing w:after="0" w:line="240" w:lineRule="auto"/>
        <w:rPr>
          <w:rFonts w:ascii="Arial" w:hAnsi="Arial" w:cs="Arial"/>
        </w:rPr>
      </w:pPr>
    </w:p>
    <w:p w14:paraId="1AC866C9" w14:textId="60EDCA33" w:rsidR="00691BDE" w:rsidRPr="005A0518" w:rsidRDefault="00691BDE" w:rsidP="00280C21">
      <w:pPr>
        <w:spacing w:after="0" w:line="240" w:lineRule="auto"/>
        <w:rPr>
          <w:rFonts w:ascii="Arial" w:hAnsi="Arial" w:cs="Arial"/>
        </w:rPr>
      </w:pPr>
      <w:r w:rsidRPr="005A0518">
        <w:rPr>
          <w:rFonts w:ascii="Arial" w:hAnsi="Arial" w:cs="Arial"/>
        </w:rPr>
        <w:t xml:space="preserve">The Designated Safeguarding Officer will liaise with </w:t>
      </w:r>
      <w:r w:rsidR="005A0518">
        <w:rPr>
          <w:rFonts w:ascii="Arial" w:hAnsi="Arial" w:cs="Arial"/>
        </w:rPr>
        <w:t xml:space="preserve">the </w:t>
      </w:r>
      <w:r w:rsidRPr="005A0518">
        <w:rPr>
          <w:rFonts w:ascii="Arial" w:hAnsi="Arial" w:cs="Arial"/>
        </w:rPr>
        <w:t xml:space="preserve">Adult Social Care team to discuss the best course of action and to ensure that </w:t>
      </w:r>
      <w:r w:rsidR="008377B7">
        <w:rPr>
          <w:rFonts w:ascii="Arial" w:hAnsi="Arial" w:cs="Arial"/>
        </w:rPr>
        <w:t>Pearey Houses</w:t>
      </w:r>
      <w:r w:rsidRPr="005A0518">
        <w:rPr>
          <w:rFonts w:ascii="Arial" w:hAnsi="Arial" w:cs="Arial"/>
        </w:rPr>
        <w:t xml:space="preserve"> disciplinary procedures are coordinated with any other enquiries taking place as part of the </w:t>
      </w:r>
      <w:r w:rsidR="005A0518" w:rsidRPr="005A0518">
        <w:rPr>
          <w:rFonts w:ascii="Arial" w:hAnsi="Arial" w:cs="Arial"/>
        </w:rPr>
        <w:t>on-going</w:t>
      </w:r>
      <w:r w:rsidRPr="005A0518">
        <w:rPr>
          <w:rFonts w:ascii="Arial" w:hAnsi="Arial" w:cs="Arial"/>
        </w:rPr>
        <w:t xml:space="preserve"> management of the allegation. </w:t>
      </w:r>
    </w:p>
    <w:p w14:paraId="1AC866CA" w14:textId="77777777" w:rsidR="00280C21" w:rsidRDefault="00280C21" w:rsidP="00280C21">
      <w:pPr>
        <w:spacing w:after="0" w:line="240" w:lineRule="auto"/>
        <w:rPr>
          <w:rFonts w:ascii="Arial" w:hAnsi="Arial" w:cs="Arial"/>
        </w:rPr>
      </w:pPr>
    </w:p>
    <w:p w14:paraId="1AC866CB" w14:textId="21943CDD" w:rsidR="00280C21" w:rsidRPr="00590B6B" w:rsidRDefault="00691BDE" w:rsidP="00590B6B">
      <w:pPr>
        <w:spacing w:after="0" w:line="240" w:lineRule="auto"/>
        <w:rPr>
          <w:rFonts w:ascii="Arial" w:hAnsi="Arial" w:cs="Arial"/>
        </w:rPr>
      </w:pPr>
      <w:r w:rsidRPr="005A0518">
        <w:rPr>
          <w:rFonts w:ascii="Arial" w:hAnsi="Arial" w:cs="Arial"/>
        </w:rPr>
        <w:t xml:space="preserve">Staff will be supported to use </w:t>
      </w:r>
      <w:r w:rsidR="008377B7">
        <w:rPr>
          <w:rFonts w:ascii="Arial" w:hAnsi="Arial" w:cs="Arial"/>
        </w:rPr>
        <w:t>Pearey Houses</w:t>
      </w:r>
      <w:r w:rsidR="005A0518">
        <w:rPr>
          <w:rFonts w:ascii="Arial" w:hAnsi="Arial" w:cs="Arial"/>
        </w:rPr>
        <w:t xml:space="preserve"> Whistle Blowing policy where appropriate.</w:t>
      </w:r>
    </w:p>
    <w:p w14:paraId="1AC866CC" w14:textId="77777777" w:rsidR="00590B6B" w:rsidRDefault="00590B6B" w:rsidP="00280C21">
      <w:pPr>
        <w:shd w:val="clear" w:color="auto" w:fill="FFFFFF"/>
        <w:spacing w:after="0" w:line="240" w:lineRule="auto"/>
        <w:rPr>
          <w:rFonts w:ascii="Arial" w:hAnsi="Arial" w:cs="Arial"/>
          <w:b/>
          <w:color w:val="7030A0"/>
        </w:rPr>
      </w:pPr>
      <w:r>
        <w:rPr>
          <w:noProof/>
          <w:lang w:eastAsia="en-GB"/>
        </w:rPr>
        <mc:AlternateContent>
          <mc:Choice Requires="wps">
            <w:drawing>
              <wp:anchor distT="0" distB="0" distL="114300" distR="114300" simplePos="0" relativeHeight="251676672" behindDoc="0" locked="0" layoutInCell="1" allowOverlap="1" wp14:anchorId="1AC867E9" wp14:editId="1AC867EA">
                <wp:simplePos x="0" y="0"/>
                <wp:positionH relativeFrom="column">
                  <wp:posOffset>-107950</wp:posOffset>
                </wp:positionH>
                <wp:positionV relativeFrom="paragraph">
                  <wp:posOffset>105410</wp:posOffset>
                </wp:positionV>
                <wp:extent cx="5843905" cy="301625"/>
                <wp:effectExtent l="0" t="0" r="23495" b="22225"/>
                <wp:wrapNone/>
                <wp:docPr id="12" name="Rounded Rectangle 12"/>
                <wp:cNvGraphicFramePr/>
                <a:graphic xmlns:a="http://schemas.openxmlformats.org/drawingml/2006/main">
                  <a:graphicData uri="http://schemas.microsoft.com/office/word/2010/wordprocessingShape">
                    <wps:wsp>
                      <wps:cNvSpPr/>
                      <wps:spPr>
                        <a:xfrm>
                          <a:off x="0" y="0"/>
                          <a:ext cx="5843905" cy="301625"/>
                        </a:xfrm>
                        <a:prstGeom prst="roundRect">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8680E" w14:textId="77777777" w:rsidR="00590B6B" w:rsidRPr="00C5254A" w:rsidRDefault="00590B6B" w:rsidP="006C150D">
                            <w:pPr>
                              <w:shd w:val="clear" w:color="auto" w:fill="E5DFEC" w:themeFill="accent4" w:themeFillTint="33"/>
                              <w:rPr>
                                <w:b/>
                              </w:rPr>
                            </w:pPr>
                            <w:r>
                              <w:rPr>
                                <w:rFonts w:ascii="Arial" w:hAnsi="Arial"/>
                                <w:b/>
                                <w:szCs w:val="26"/>
                              </w:rPr>
                              <w:t xml:space="preserve">8. </w:t>
                            </w:r>
                            <w:r w:rsidRPr="00590B6B">
                              <w:rPr>
                                <w:rFonts w:ascii="Arial" w:hAnsi="Arial"/>
                                <w:b/>
                                <w:szCs w:val="26"/>
                              </w:rPr>
                              <w:t>Information sharing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C867E9" id="Rounded Rectangle 12" o:spid="_x0000_s1033" style="position:absolute;margin-left:-8.5pt;margin-top:8.3pt;width:460.15pt;height:23.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" fillcolor="#e5dfec [663]" strokecolor="#5f497a [2407]" strokeweight="2pt">
                <v:textbox>
                  <w:txbxContent>
                    <w:p w14:paraId="1AC8680E" w14:textId="77777777" w:rsidR="00590B6B" w:rsidRPr="00C5254A" w:rsidRDefault="00590B6B" w:rsidP="006C150D">
                      <w:pPr>
                        <w:shd w:val="clear" w:color="auto" w:fill="E5DFEC" w:themeFill="accent4" w:themeFillTint="33"/>
                        <w:rPr>
                          <w:b/>
                        </w:rPr>
                      </w:pPr>
                      <w:r>
                        <w:rPr>
                          <w:rFonts w:ascii="Arial" w:hAnsi="Arial"/>
                          <w:b/>
                          <w:szCs w:val="26"/>
                        </w:rPr>
                        <w:t xml:space="preserve">8. </w:t>
                      </w:r>
                      <w:r w:rsidRPr="00590B6B">
                        <w:rPr>
                          <w:rFonts w:ascii="Arial" w:hAnsi="Arial"/>
                          <w:b/>
                          <w:szCs w:val="26"/>
                        </w:rPr>
                        <w:t>Information sharing</w:t>
                      </w:r>
                    </w:p>
                  </w:txbxContent>
                </v:textbox>
              </v:roundrect>
            </w:pict>
          </mc:Fallback>
        </mc:AlternateContent>
      </w:r>
    </w:p>
    <w:p w14:paraId="1AC866CD" w14:textId="77777777" w:rsidR="00590B6B" w:rsidRDefault="00590B6B" w:rsidP="00280C21">
      <w:pPr>
        <w:shd w:val="clear" w:color="auto" w:fill="FFFFFF"/>
        <w:spacing w:after="0" w:line="240" w:lineRule="auto"/>
        <w:rPr>
          <w:rFonts w:ascii="Arial" w:hAnsi="Arial" w:cs="Arial"/>
          <w:b/>
          <w:color w:val="7030A0"/>
        </w:rPr>
      </w:pPr>
    </w:p>
    <w:p w14:paraId="1AC866CE" w14:textId="77777777" w:rsidR="00F325B2" w:rsidRDefault="00F325B2" w:rsidP="00280C21">
      <w:pPr>
        <w:spacing w:after="0" w:line="240" w:lineRule="auto"/>
        <w:rPr>
          <w:rFonts w:ascii="Arial" w:hAnsi="Arial" w:cs="Arial"/>
        </w:rPr>
      </w:pPr>
    </w:p>
    <w:p w14:paraId="1AC866CF" w14:textId="0096A852" w:rsidR="008326E9" w:rsidRPr="005A0518" w:rsidRDefault="008326E9" w:rsidP="00280C21">
      <w:pPr>
        <w:spacing w:after="0" w:line="240" w:lineRule="auto"/>
        <w:rPr>
          <w:rFonts w:ascii="Arial" w:hAnsi="Arial" w:cs="Arial"/>
        </w:rPr>
      </w:pPr>
      <w:r w:rsidRPr="005A0518">
        <w:rPr>
          <w:rFonts w:ascii="Arial" w:hAnsi="Arial" w:cs="Arial"/>
        </w:rPr>
        <w:t xml:space="preserve">To ensure clear information sharing </w:t>
      </w:r>
      <w:r w:rsidR="008377B7">
        <w:rPr>
          <w:rFonts w:ascii="Arial" w:hAnsi="Arial" w:cs="Arial"/>
        </w:rPr>
        <w:t>Pearey House</w:t>
      </w:r>
      <w:r w:rsidRPr="005A0518">
        <w:rPr>
          <w:rFonts w:ascii="Arial" w:hAnsi="Arial" w:cs="Arial"/>
        </w:rPr>
        <w:t xml:space="preserve"> is committed to the simple process of sharing relative information and follows the seven “Golden Rules” for information sharing taken from the HM Government </w:t>
      </w:r>
      <w:r w:rsidRPr="00A326EC">
        <w:rPr>
          <w:rFonts w:ascii="Arial" w:hAnsi="Arial" w:cs="Arial"/>
          <w:i/>
        </w:rPr>
        <w:t>Information Sharing</w:t>
      </w:r>
      <w:r w:rsidRPr="005A0518">
        <w:rPr>
          <w:rFonts w:ascii="Arial" w:hAnsi="Arial" w:cs="Arial"/>
        </w:rPr>
        <w:t xml:space="preserve"> guidance package (2008):</w:t>
      </w:r>
    </w:p>
    <w:p w14:paraId="1AC866D0" w14:textId="77777777" w:rsidR="008326E9" w:rsidRPr="00A326EC" w:rsidRDefault="008326E9" w:rsidP="00A326EC">
      <w:pPr>
        <w:pStyle w:val="ListParagraph"/>
        <w:numPr>
          <w:ilvl w:val="0"/>
          <w:numId w:val="20"/>
        </w:numPr>
        <w:shd w:val="clear" w:color="auto" w:fill="FFFFFF"/>
        <w:spacing w:before="100" w:beforeAutospacing="1" w:after="100" w:afterAutospacing="1"/>
        <w:rPr>
          <w:rFonts w:ascii="Arial" w:hAnsi="Arial"/>
          <w:sz w:val="22"/>
          <w:szCs w:val="22"/>
        </w:rPr>
      </w:pPr>
      <w:r w:rsidRPr="00A326EC">
        <w:rPr>
          <w:rFonts w:ascii="Arial" w:hAnsi="Arial"/>
          <w:sz w:val="22"/>
          <w:szCs w:val="22"/>
        </w:rPr>
        <w:t>Remember that the Data Protection Act is not a barrier to sharing information but provides a framework to ensure that personal information about living persons is shared appropriately.</w:t>
      </w:r>
    </w:p>
    <w:p w14:paraId="1AC866D1" w14:textId="77777777" w:rsidR="00A326EC" w:rsidRPr="00A326EC" w:rsidRDefault="00A326EC" w:rsidP="00A326EC">
      <w:pPr>
        <w:pStyle w:val="ListParagraph"/>
        <w:shd w:val="clear" w:color="auto" w:fill="FFFFFF"/>
        <w:spacing w:before="100" w:beforeAutospacing="1" w:after="100" w:afterAutospacing="1"/>
        <w:rPr>
          <w:rFonts w:ascii="Arial" w:hAnsi="Arial"/>
          <w:sz w:val="22"/>
          <w:szCs w:val="22"/>
        </w:rPr>
      </w:pPr>
    </w:p>
    <w:p w14:paraId="1AC866D2" w14:textId="77777777" w:rsidR="008326E9" w:rsidRDefault="008326E9" w:rsidP="00A326EC">
      <w:pPr>
        <w:pStyle w:val="ListParagraph"/>
        <w:numPr>
          <w:ilvl w:val="0"/>
          <w:numId w:val="20"/>
        </w:numPr>
        <w:shd w:val="clear" w:color="auto" w:fill="FFFFFF"/>
        <w:spacing w:before="100" w:beforeAutospacing="1" w:after="100" w:afterAutospacing="1"/>
        <w:rPr>
          <w:rFonts w:ascii="Arial" w:hAnsi="Arial"/>
          <w:sz w:val="22"/>
          <w:szCs w:val="22"/>
        </w:rPr>
      </w:pPr>
      <w:r w:rsidRPr="00A326EC">
        <w:rPr>
          <w:rFonts w:ascii="Arial" w:hAnsi="Arial"/>
          <w:sz w:val="22"/>
          <w:szCs w:val="22"/>
        </w:rPr>
        <w:t>Be open and honest with the person from the outset about why, what, how and with whom information will, or could be shared, and seek their agreement, unless it is unsafe or inappropriate to do so.</w:t>
      </w:r>
    </w:p>
    <w:p w14:paraId="1AC866D3" w14:textId="77777777" w:rsidR="00A326EC" w:rsidRPr="00A326EC" w:rsidRDefault="00A326EC" w:rsidP="00A326EC">
      <w:pPr>
        <w:pStyle w:val="ListParagraph"/>
        <w:shd w:val="clear" w:color="auto" w:fill="FFFFFF"/>
        <w:spacing w:before="100" w:beforeAutospacing="1" w:after="100" w:afterAutospacing="1"/>
        <w:rPr>
          <w:rFonts w:ascii="Arial" w:hAnsi="Arial"/>
          <w:sz w:val="22"/>
          <w:szCs w:val="22"/>
        </w:rPr>
      </w:pPr>
    </w:p>
    <w:p w14:paraId="1AC866D4" w14:textId="77777777" w:rsidR="008326E9" w:rsidRPr="00A326EC" w:rsidRDefault="008326E9" w:rsidP="00A326EC">
      <w:pPr>
        <w:pStyle w:val="ListParagraph"/>
        <w:numPr>
          <w:ilvl w:val="0"/>
          <w:numId w:val="20"/>
        </w:numPr>
        <w:shd w:val="clear" w:color="auto" w:fill="FFFFFF"/>
        <w:spacing w:before="100" w:beforeAutospacing="1" w:after="100" w:afterAutospacing="1"/>
        <w:rPr>
          <w:rFonts w:ascii="Arial" w:hAnsi="Arial"/>
          <w:sz w:val="22"/>
          <w:szCs w:val="22"/>
        </w:rPr>
      </w:pPr>
      <w:r w:rsidRPr="00A326EC">
        <w:rPr>
          <w:rFonts w:ascii="Arial" w:hAnsi="Arial"/>
          <w:sz w:val="22"/>
          <w:szCs w:val="22"/>
        </w:rPr>
        <w:t xml:space="preserve">Seek advice if you are in any doubt, without disclosing the identity of the person where possible. </w:t>
      </w:r>
    </w:p>
    <w:p w14:paraId="1AC866D5" w14:textId="77777777" w:rsidR="00A326EC" w:rsidRPr="00A326EC" w:rsidRDefault="00A326EC" w:rsidP="00A326EC">
      <w:pPr>
        <w:pStyle w:val="ListParagraph"/>
        <w:shd w:val="clear" w:color="auto" w:fill="FFFFFF"/>
        <w:spacing w:before="100" w:beforeAutospacing="1" w:after="100" w:afterAutospacing="1"/>
        <w:rPr>
          <w:rFonts w:ascii="Arial" w:hAnsi="Arial"/>
          <w:sz w:val="22"/>
          <w:szCs w:val="22"/>
        </w:rPr>
      </w:pPr>
    </w:p>
    <w:p w14:paraId="1AC866D6" w14:textId="77777777" w:rsidR="008326E9" w:rsidRPr="00A326EC" w:rsidRDefault="008326E9" w:rsidP="00A326EC">
      <w:pPr>
        <w:pStyle w:val="ListParagraph"/>
        <w:numPr>
          <w:ilvl w:val="0"/>
          <w:numId w:val="20"/>
        </w:numPr>
        <w:shd w:val="clear" w:color="auto" w:fill="FFFFFF"/>
        <w:spacing w:before="100" w:beforeAutospacing="1" w:after="100" w:afterAutospacing="1"/>
        <w:rPr>
          <w:rFonts w:ascii="Arial" w:hAnsi="Arial"/>
          <w:sz w:val="22"/>
          <w:szCs w:val="22"/>
        </w:rPr>
      </w:pPr>
      <w:r w:rsidRPr="00A326EC">
        <w:rPr>
          <w:rFonts w:ascii="Arial" w:hAnsi="Arial"/>
          <w:sz w:val="22"/>
          <w:szCs w:val="22"/>
        </w:rPr>
        <w:t>Share with consent where appropriate and, where possible, respect the wishes of those who do not consent to share confidential information. You should go ahead and share information without consent if, in your judgement, that lack of consent can be ov</w:t>
      </w:r>
      <w:r w:rsidR="005A0518" w:rsidRPr="00A326EC">
        <w:rPr>
          <w:rFonts w:ascii="Arial" w:hAnsi="Arial"/>
          <w:sz w:val="22"/>
          <w:szCs w:val="22"/>
        </w:rPr>
        <w:t>erridden in the public interest</w:t>
      </w:r>
      <w:r w:rsidRPr="00A326EC">
        <w:rPr>
          <w:rFonts w:ascii="Arial" w:hAnsi="Arial"/>
          <w:sz w:val="22"/>
          <w:szCs w:val="22"/>
        </w:rPr>
        <w:t xml:space="preserve">. You will need to base your judgement on the facts of the case. </w:t>
      </w:r>
    </w:p>
    <w:p w14:paraId="1AC866D7" w14:textId="77777777" w:rsidR="00A326EC" w:rsidRPr="00A326EC" w:rsidRDefault="00A326EC" w:rsidP="00A326EC">
      <w:pPr>
        <w:pStyle w:val="ListParagraph"/>
        <w:shd w:val="clear" w:color="auto" w:fill="FFFFFF"/>
        <w:spacing w:before="100" w:beforeAutospacing="1" w:after="100" w:afterAutospacing="1"/>
        <w:rPr>
          <w:rFonts w:ascii="Arial" w:hAnsi="Arial"/>
          <w:sz w:val="22"/>
          <w:szCs w:val="22"/>
        </w:rPr>
      </w:pPr>
    </w:p>
    <w:p w14:paraId="1AC866D8" w14:textId="77777777" w:rsidR="008326E9" w:rsidRPr="00A326EC" w:rsidRDefault="008326E9" w:rsidP="00A326EC">
      <w:pPr>
        <w:pStyle w:val="ListParagraph"/>
        <w:numPr>
          <w:ilvl w:val="0"/>
          <w:numId w:val="20"/>
        </w:numPr>
        <w:shd w:val="clear" w:color="auto" w:fill="FFFFFF"/>
        <w:spacing w:before="100" w:beforeAutospacing="1" w:after="100" w:afterAutospacing="1"/>
        <w:rPr>
          <w:rFonts w:ascii="Arial" w:hAnsi="Arial"/>
          <w:sz w:val="22"/>
          <w:szCs w:val="22"/>
        </w:rPr>
      </w:pPr>
      <w:r w:rsidRPr="00A326EC">
        <w:rPr>
          <w:rFonts w:ascii="Arial" w:hAnsi="Arial"/>
          <w:sz w:val="22"/>
          <w:szCs w:val="22"/>
        </w:rPr>
        <w:t>Consider safety and well-being: Base your information sharing decisions on considerations of the safety and well-being of the person and others who may be affected by their actions.</w:t>
      </w:r>
    </w:p>
    <w:p w14:paraId="1AC866D9" w14:textId="77777777" w:rsidR="00A326EC" w:rsidRPr="00A326EC" w:rsidRDefault="00A326EC" w:rsidP="00A326EC">
      <w:pPr>
        <w:pStyle w:val="ListParagraph"/>
        <w:shd w:val="clear" w:color="auto" w:fill="FFFFFF"/>
        <w:spacing w:before="100" w:beforeAutospacing="1" w:after="100" w:afterAutospacing="1"/>
        <w:rPr>
          <w:rFonts w:ascii="Arial" w:hAnsi="Arial"/>
          <w:sz w:val="22"/>
          <w:szCs w:val="22"/>
        </w:rPr>
      </w:pPr>
    </w:p>
    <w:p w14:paraId="1AC866DA" w14:textId="77777777" w:rsidR="008326E9" w:rsidRPr="00A326EC" w:rsidRDefault="008326E9" w:rsidP="00A326EC">
      <w:pPr>
        <w:pStyle w:val="ListParagraph"/>
        <w:numPr>
          <w:ilvl w:val="0"/>
          <w:numId w:val="20"/>
        </w:numPr>
        <w:shd w:val="clear" w:color="auto" w:fill="FFFFFF"/>
        <w:spacing w:before="100" w:beforeAutospacing="1" w:after="100" w:afterAutospacing="1"/>
        <w:rPr>
          <w:rFonts w:ascii="Arial" w:hAnsi="Arial"/>
          <w:sz w:val="22"/>
          <w:szCs w:val="22"/>
        </w:rPr>
      </w:pPr>
      <w:r w:rsidRPr="00A326EC">
        <w:rPr>
          <w:rFonts w:ascii="Arial" w:hAnsi="Arial"/>
          <w:sz w:val="22"/>
          <w:szCs w:val="22"/>
        </w:rPr>
        <w:t>Necessary, proportionate, relevant, accurate, timely and secure: Ensure that the information you share is necessary for the purpose for which you are sharing it, is shared only with those people who need to have it, is accurate and up to date, is shared in a timely fashion, and is shared securely.</w:t>
      </w:r>
    </w:p>
    <w:p w14:paraId="1AC866DB" w14:textId="77777777" w:rsidR="00A326EC" w:rsidRPr="00A326EC" w:rsidRDefault="00A326EC" w:rsidP="00A326EC">
      <w:pPr>
        <w:pStyle w:val="ListParagraph"/>
        <w:shd w:val="clear" w:color="auto" w:fill="FFFFFF"/>
        <w:spacing w:before="100" w:beforeAutospacing="1" w:after="100" w:afterAutospacing="1"/>
        <w:rPr>
          <w:rFonts w:ascii="Arial" w:hAnsi="Arial"/>
          <w:sz w:val="22"/>
          <w:szCs w:val="22"/>
        </w:rPr>
      </w:pPr>
    </w:p>
    <w:p w14:paraId="1AC866DC" w14:textId="77777777" w:rsidR="008326E9" w:rsidRPr="00A326EC" w:rsidRDefault="008326E9" w:rsidP="00A326EC">
      <w:pPr>
        <w:pStyle w:val="ListParagraph"/>
        <w:numPr>
          <w:ilvl w:val="0"/>
          <w:numId w:val="20"/>
        </w:numPr>
        <w:shd w:val="clear" w:color="auto" w:fill="FFFFFF"/>
        <w:spacing w:before="100" w:beforeAutospacing="1" w:after="100" w:afterAutospacing="1"/>
        <w:rPr>
          <w:rFonts w:ascii="Arial" w:hAnsi="Arial"/>
          <w:sz w:val="22"/>
          <w:szCs w:val="22"/>
        </w:rPr>
      </w:pPr>
      <w:r w:rsidRPr="00A326EC">
        <w:rPr>
          <w:rFonts w:ascii="Arial" w:hAnsi="Arial"/>
          <w:sz w:val="22"/>
          <w:szCs w:val="22"/>
        </w:rPr>
        <w:t xml:space="preserve">Keep a record of your decision and the reasons for it - whether it is </w:t>
      </w:r>
      <w:proofErr w:type="gramStart"/>
      <w:r w:rsidRPr="00A326EC">
        <w:rPr>
          <w:rFonts w:ascii="Arial" w:hAnsi="Arial"/>
          <w:sz w:val="22"/>
          <w:szCs w:val="22"/>
        </w:rPr>
        <w:t>share</w:t>
      </w:r>
      <w:proofErr w:type="gramEnd"/>
      <w:r w:rsidRPr="00A326EC">
        <w:rPr>
          <w:rFonts w:ascii="Arial" w:hAnsi="Arial"/>
          <w:sz w:val="22"/>
          <w:szCs w:val="22"/>
        </w:rPr>
        <w:t xml:space="preserve"> information or not. If you decide to share, then record what you have shared, with whom and for what purpose.</w:t>
      </w:r>
    </w:p>
    <w:p w14:paraId="1AC866E0" w14:textId="4BE2454A" w:rsidR="007571F8" w:rsidRPr="007571F8" w:rsidRDefault="007571F8" w:rsidP="007571F8">
      <w:pPr>
        <w:spacing w:after="0" w:line="240" w:lineRule="auto"/>
        <w:rPr>
          <w:rFonts w:ascii="Arial" w:hAnsi="Arial" w:cs="Arial"/>
        </w:rPr>
      </w:pPr>
      <w:r w:rsidRPr="0252803C">
        <w:rPr>
          <w:rFonts w:ascii="Arial" w:hAnsi="Arial" w:cs="Arial"/>
        </w:rPr>
        <w:t>Last Update:</w:t>
      </w:r>
      <w:r w:rsidR="008377B7">
        <w:rPr>
          <w:rFonts w:ascii="Arial" w:hAnsi="Arial" w:cs="Arial"/>
        </w:rPr>
        <w:t xml:space="preserve"> </w:t>
      </w:r>
      <w:r w:rsidR="002869A1" w:rsidRPr="0252803C">
        <w:rPr>
          <w:rFonts w:ascii="Arial" w:hAnsi="Arial" w:cs="Arial"/>
        </w:rPr>
        <w:t xml:space="preserve">12 </w:t>
      </w:r>
      <w:r w:rsidR="008377B7">
        <w:rPr>
          <w:rFonts w:ascii="Arial" w:hAnsi="Arial" w:cs="Arial"/>
        </w:rPr>
        <w:t>December</w:t>
      </w:r>
      <w:r w:rsidR="002869A1" w:rsidRPr="0252803C">
        <w:rPr>
          <w:rFonts w:ascii="Arial" w:hAnsi="Arial" w:cs="Arial"/>
        </w:rPr>
        <w:t xml:space="preserve"> 2022</w:t>
      </w:r>
    </w:p>
    <w:p w14:paraId="7B87D629" w14:textId="3DE910BB" w:rsidR="0252803C" w:rsidRDefault="0252803C" w:rsidP="0252803C">
      <w:pPr>
        <w:spacing w:after="0" w:line="240" w:lineRule="auto"/>
        <w:rPr>
          <w:rFonts w:ascii="Arial" w:hAnsi="Arial" w:cs="Arial"/>
        </w:rPr>
      </w:pPr>
      <w:r w:rsidRPr="0252803C">
        <w:rPr>
          <w:rFonts w:ascii="Arial" w:hAnsi="Arial" w:cs="Arial"/>
        </w:rPr>
        <w:t xml:space="preserve">Next review due: 12 </w:t>
      </w:r>
      <w:r w:rsidR="00761AC5">
        <w:rPr>
          <w:rFonts w:ascii="Arial" w:hAnsi="Arial" w:cs="Arial"/>
        </w:rPr>
        <w:t>December</w:t>
      </w:r>
      <w:r w:rsidRPr="0252803C">
        <w:rPr>
          <w:rFonts w:ascii="Arial" w:hAnsi="Arial" w:cs="Arial"/>
        </w:rPr>
        <w:t xml:space="preserve"> 2023</w:t>
      </w:r>
    </w:p>
    <w:p w14:paraId="1AC866E1" w14:textId="77777777" w:rsidR="007571F8" w:rsidRPr="007571F8" w:rsidRDefault="007571F8" w:rsidP="007571F8">
      <w:pPr>
        <w:spacing w:after="0" w:line="240" w:lineRule="auto"/>
        <w:rPr>
          <w:rFonts w:ascii="Arial" w:hAnsi="Arial" w:cs="Arial"/>
        </w:rPr>
      </w:pPr>
    </w:p>
    <w:p w14:paraId="1AC866E2" w14:textId="48C8DE07" w:rsidR="007571F8" w:rsidRPr="007571F8" w:rsidRDefault="007571F8" w:rsidP="007571F8">
      <w:pPr>
        <w:spacing w:after="0" w:line="240" w:lineRule="auto"/>
        <w:rPr>
          <w:rFonts w:ascii="Arial" w:hAnsi="Arial" w:cs="Arial"/>
        </w:rPr>
      </w:pPr>
      <w:r w:rsidRPr="007571F8">
        <w:rPr>
          <w:rFonts w:ascii="Arial" w:hAnsi="Arial" w:cs="Arial"/>
        </w:rPr>
        <w:t>This document is also available in large print</w:t>
      </w:r>
      <w:r w:rsidR="00761AC5">
        <w:rPr>
          <w:rFonts w:ascii="Arial" w:hAnsi="Arial" w:cs="Arial"/>
        </w:rPr>
        <w:t>.</w:t>
      </w:r>
    </w:p>
    <w:p w14:paraId="1AC866E3" w14:textId="77777777" w:rsidR="007571F8" w:rsidRDefault="007571F8" w:rsidP="007571F8">
      <w:pPr>
        <w:spacing w:after="0" w:line="240" w:lineRule="auto"/>
        <w:rPr>
          <w:rFonts w:ascii="Arial" w:hAnsi="Arial" w:cs="Arial"/>
        </w:rPr>
      </w:pPr>
    </w:p>
    <w:p w14:paraId="1AC866E9" w14:textId="77777777" w:rsidR="007571F8" w:rsidRPr="007571F8" w:rsidRDefault="007571F8" w:rsidP="007571F8">
      <w:pPr>
        <w:pStyle w:val="BodyText"/>
        <w:tabs>
          <w:tab w:val="left" w:pos="851"/>
          <w:tab w:val="left" w:pos="2268"/>
        </w:tabs>
        <w:rPr>
          <w:rFonts w:cs="Arial"/>
          <w:sz w:val="22"/>
          <w:szCs w:val="22"/>
        </w:rPr>
      </w:pPr>
    </w:p>
    <w:p w14:paraId="1AC866EB" w14:textId="5CFA9213" w:rsidR="007571F8" w:rsidRPr="007571F8" w:rsidRDefault="007571F8" w:rsidP="007571F8">
      <w:pPr>
        <w:pStyle w:val="Header"/>
        <w:rPr>
          <w:rFonts w:ascii="Arial" w:hAnsi="Arial" w:cs="Arial"/>
        </w:rPr>
      </w:pPr>
      <w:r w:rsidRPr="007571F8">
        <w:rPr>
          <w:rFonts w:ascii="Arial" w:hAnsi="Arial" w:cs="Arial"/>
        </w:rPr>
        <w:lastRenderedPageBreak/>
        <w:t>.</w:t>
      </w:r>
    </w:p>
    <w:p w14:paraId="1AC866EC" w14:textId="77777777" w:rsidR="005A0518" w:rsidRDefault="007571F8">
      <w:r>
        <w:rPr>
          <w:rFonts w:ascii="Arial" w:hAnsi="Arial"/>
          <w:noProof/>
          <w:lang w:eastAsia="en-GB"/>
        </w:rPr>
        <w:drawing>
          <wp:anchor distT="0" distB="0" distL="114300" distR="114300" simplePos="0" relativeHeight="251659264" behindDoc="0" locked="0" layoutInCell="1" allowOverlap="1" wp14:anchorId="1AC867ED" wp14:editId="1AC867EE">
            <wp:simplePos x="0" y="0"/>
            <wp:positionH relativeFrom="column">
              <wp:posOffset>4897976</wp:posOffset>
            </wp:positionH>
            <wp:positionV relativeFrom="paragraph">
              <wp:posOffset>226170</wp:posOffset>
            </wp:positionV>
            <wp:extent cx="962107" cy="1001972"/>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9001 Logo - Without UKAS Reg N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2107" cy="1001972"/>
                    </a:xfrm>
                    <a:prstGeom prst="rect">
                      <a:avLst/>
                    </a:prstGeom>
                  </pic:spPr>
                </pic:pic>
              </a:graphicData>
            </a:graphic>
            <wp14:sizeRelH relativeFrom="margin">
              <wp14:pctWidth>0</wp14:pctWidth>
            </wp14:sizeRelH>
            <wp14:sizeRelV relativeFrom="margin">
              <wp14:pctHeight>0</wp14:pctHeight>
            </wp14:sizeRelV>
          </wp:anchor>
        </w:drawing>
      </w:r>
      <w:r w:rsidR="005A0518">
        <w:br w:type="page"/>
      </w:r>
    </w:p>
    <w:p w14:paraId="1AC866ED" w14:textId="77777777" w:rsidR="008C7D65" w:rsidRPr="00A63DCF" w:rsidRDefault="00A63DCF" w:rsidP="00A63DCF">
      <w:r>
        <w:rPr>
          <w:noProof/>
          <w:lang w:eastAsia="en-GB"/>
        </w:rPr>
        <w:lastRenderedPageBreak/>
        <mc:AlternateContent>
          <mc:Choice Requires="wps">
            <w:drawing>
              <wp:anchor distT="0" distB="0" distL="114300" distR="114300" simplePos="0" relativeHeight="251680768" behindDoc="0" locked="0" layoutInCell="1" allowOverlap="1" wp14:anchorId="1AC867EF" wp14:editId="1AC867F0">
                <wp:simplePos x="0" y="0"/>
                <wp:positionH relativeFrom="column">
                  <wp:posOffset>-33655</wp:posOffset>
                </wp:positionH>
                <wp:positionV relativeFrom="paragraph">
                  <wp:posOffset>-124654</wp:posOffset>
                </wp:positionV>
                <wp:extent cx="5843905" cy="301625"/>
                <wp:effectExtent l="0" t="0" r="23495" b="22225"/>
                <wp:wrapNone/>
                <wp:docPr id="14" name="Rounded Rectangle 14"/>
                <wp:cNvGraphicFramePr/>
                <a:graphic xmlns:a="http://schemas.openxmlformats.org/drawingml/2006/main">
                  <a:graphicData uri="http://schemas.microsoft.com/office/word/2010/wordprocessingShape">
                    <wps:wsp>
                      <wps:cNvSpPr/>
                      <wps:spPr>
                        <a:xfrm>
                          <a:off x="0" y="0"/>
                          <a:ext cx="5843905" cy="301625"/>
                        </a:xfrm>
                        <a:prstGeom prst="roundRect">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86810" w14:textId="77777777" w:rsidR="00A63DCF" w:rsidRPr="00C5254A" w:rsidRDefault="00A63DCF" w:rsidP="000F250A">
                            <w:pPr>
                              <w:shd w:val="clear" w:color="auto" w:fill="E5DFEC" w:themeFill="accent4" w:themeFillTint="33"/>
                              <w:rPr>
                                <w:b/>
                              </w:rPr>
                            </w:pPr>
                            <w:r w:rsidRPr="00A63DCF">
                              <w:rPr>
                                <w:rFonts w:ascii="Arial" w:hAnsi="Arial"/>
                                <w:b/>
                                <w:szCs w:val="26"/>
                              </w:rPr>
                              <w:t>Appendix 1: Types of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C867EF" id="Rounded Rectangle 14" o:spid="_x0000_s1034" style="position:absolute;margin-left:-2.65pt;margin-top:-9.8pt;width:460.15pt;height:23.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" fillcolor="#e5dfec [663]" strokecolor="#5f497a [2407]" strokeweight="2pt">
                <v:textbox>
                  <w:txbxContent>
                    <w:p w14:paraId="1AC86810" w14:textId="77777777" w:rsidR="00A63DCF" w:rsidRPr="00C5254A" w:rsidRDefault="00A63DCF" w:rsidP="000F250A">
                      <w:pPr>
                        <w:shd w:val="clear" w:color="auto" w:fill="E5DFEC" w:themeFill="accent4" w:themeFillTint="33"/>
                        <w:rPr>
                          <w:b/>
                        </w:rPr>
                      </w:pPr>
                      <w:r w:rsidRPr="00A63DCF">
                        <w:rPr>
                          <w:rFonts w:ascii="Arial" w:hAnsi="Arial"/>
                          <w:b/>
                          <w:szCs w:val="26"/>
                        </w:rPr>
                        <w:t>Appendix 1: Types of Abuse</w:t>
                      </w:r>
                    </w:p>
                  </w:txbxContent>
                </v:textbox>
              </v:roundrect>
            </w:pict>
          </mc:Fallback>
        </mc:AlternateContent>
      </w:r>
      <w:bookmarkEnd w:id="0"/>
      <w:bookmarkEnd w:id="1"/>
    </w:p>
    <w:p w14:paraId="1AC866EE" w14:textId="77777777" w:rsidR="008C7D65" w:rsidRPr="005A0518" w:rsidRDefault="008C7D65" w:rsidP="008C7D65">
      <w:pPr>
        <w:spacing w:after="0"/>
        <w:rPr>
          <w:rFonts w:ascii="Arial" w:hAnsi="Arial" w:cs="Arial"/>
        </w:rPr>
      </w:pPr>
      <w:r w:rsidRPr="005A0518">
        <w:rPr>
          <w:rFonts w:ascii="Arial" w:hAnsi="Arial" w:cs="Arial"/>
          <w:b/>
        </w:rPr>
        <w:t>Physical abuse</w:t>
      </w:r>
      <w:r w:rsidRPr="005A0518">
        <w:rPr>
          <w:rFonts w:ascii="Arial" w:hAnsi="Arial" w:cs="Arial"/>
        </w:rPr>
        <w:t xml:space="preserve"> includes hitting, shaking, throwing, poisoning or misuse of medications, burning or scalding, drowning, suffocating or otherwise causing physical harm.</w:t>
      </w:r>
    </w:p>
    <w:p w14:paraId="1AC866EF" w14:textId="77777777" w:rsidR="008C7D65" w:rsidRPr="00A63DCF" w:rsidRDefault="008C7D65" w:rsidP="008C7D65">
      <w:pPr>
        <w:spacing w:after="0"/>
        <w:rPr>
          <w:rFonts w:ascii="Arial" w:hAnsi="Arial" w:cs="Arial"/>
          <w:sz w:val="14"/>
        </w:rPr>
      </w:pPr>
    </w:p>
    <w:p w14:paraId="1AC866F0" w14:textId="77777777" w:rsidR="008C7D65" w:rsidRPr="005A0518" w:rsidRDefault="008C7D65" w:rsidP="008C7D65">
      <w:pPr>
        <w:spacing w:after="0"/>
        <w:rPr>
          <w:rFonts w:ascii="Arial" w:hAnsi="Arial" w:cs="Arial"/>
        </w:rPr>
      </w:pPr>
      <w:r w:rsidRPr="005A0518">
        <w:rPr>
          <w:rFonts w:ascii="Arial" w:hAnsi="Arial" w:cs="Arial"/>
          <w:b/>
        </w:rPr>
        <w:t>Sexual abuse</w:t>
      </w:r>
      <w:r w:rsidRPr="005A0518">
        <w:rPr>
          <w:rFonts w:ascii="Arial" w:hAnsi="Arial" w:cs="Arial"/>
        </w:rPr>
        <w:t xml:space="preserve"> including rape, indecent exposure, sexual harassment, inappropriate looking or touching, sexual teasing or innuendo, sexual photography, subjection to pornography or witnessing sexual acts, sexual exploitation and sexual assault or sexual acts to which the vulnerable adult has not consented, could not consent to or was pressured into consenting. </w:t>
      </w:r>
    </w:p>
    <w:p w14:paraId="1AC866F1" w14:textId="77777777" w:rsidR="008C7D65" w:rsidRPr="00A63DCF" w:rsidRDefault="008C7D65" w:rsidP="008C7D65">
      <w:pPr>
        <w:spacing w:after="0"/>
        <w:ind w:left="360"/>
        <w:rPr>
          <w:rFonts w:ascii="Arial" w:hAnsi="Arial" w:cs="Arial"/>
          <w:sz w:val="14"/>
        </w:rPr>
      </w:pPr>
    </w:p>
    <w:p w14:paraId="1AC866F2" w14:textId="77777777" w:rsidR="008C7D65" w:rsidRPr="005A0518" w:rsidRDefault="008C7D65" w:rsidP="008C7D65">
      <w:pPr>
        <w:spacing w:after="0"/>
        <w:rPr>
          <w:rFonts w:ascii="Arial" w:hAnsi="Arial" w:cs="Arial"/>
        </w:rPr>
      </w:pPr>
      <w:r w:rsidRPr="005A0518">
        <w:rPr>
          <w:rFonts w:ascii="Arial" w:hAnsi="Arial" w:cs="Arial"/>
          <w:b/>
        </w:rPr>
        <w:t>Psychological or Emotional abuse</w:t>
      </w:r>
      <w:r w:rsidRPr="005A0518">
        <w:rPr>
          <w:rFonts w:ascii="Arial" w:hAnsi="Arial" w:cs="Arial"/>
        </w:rPr>
        <w:t xml:space="preserve"> includes threats of harm, bullying or abandonment, deprivation of contact, humiliation, blaming, controlling, intimidation, coercion, harassment, verbal abuse, isolation, withholding affection, shouting and deprivation of privacy or unreasonable or unjustified withdrawal from services or support networks.</w:t>
      </w:r>
    </w:p>
    <w:p w14:paraId="1AC866F3" w14:textId="77777777" w:rsidR="008C7D65" w:rsidRPr="00A63DCF" w:rsidRDefault="008C7D65" w:rsidP="008C7D65">
      <w:pPr>
        <w:spacing w:after="0"/>
        <w:rPr>
          <w:rFonts w:ascii="Arial" w:hAnsi="Arial" w:cs="Arial"/>
          <w:sz w:val="14"/>
        </w:rPr>
      </w:pPr>
    </w:p>
    <w:p w14:paraId="1AC866F4" w14:textId="77777777" w:rsidR="008C7D65" w:rsidRPr="005A0518" w:rsidRDefault="008C7D65" w:rsidP="008C7D65">
      <w:pPr>
        <w:spacing w:after="0"/>
        <w:rPr>
          <w:rFonts w:ascii="Arial" w:hAnsi="Arial" w:cs="Arial"/>
        </w:rPr>
      </w:pPr>
      <w:r w:rsidRPr="005A0518">
        <w:rPr>
          <w:rFonts w:ascii="Arial" w:hAnsi="Arial" w:cs="Arial"/>
          <w:b/>
        </w:rPr>
        <w:t>Neglect and acts of omission</w:t>
      </w:r>
      <w:r w:rsidRPr="005A0518">
        <w:rPr>
          <w:rFonts w:ascii="Arial" w:hAnsi="Arial" w:cs="Arial"/>
        </w:rPr>
        <w:t xml:space="preserve"> include ignoring medical or physical care needs, failure to provide access to appropriate health care, social care or educational services. Withholding of the necessities of life such as medication, adequate nutrition and heating.</w:t>
      </w:r>
    </w:p>
    <w:p w14:paraId="1AC866F5" w14:textId="77777777" w:rsidR="008C7D65" w:rsidRPr="00A63DCF" w:rsidRDefault="008C7D65" w:rsidP="008C7D65">
      <w:pPr>
        <w:spacing w:after="0"/>
        <w:ind w:left="360"/>
        <w:rPr>
          <w:rFonts w:ascii="Arial" w:hAnsi="Arial" w:cs="Arial"/>
          <w:sz w:val="14"/>
        </w:rPr>
      </w:pPr>
    </w:p>
    <w:p w14:paraId="1AC866F6" w14:textId="77777777" w:rsidR="008C7D65" w:rsidRPr="005A0518" w:rsidRDefault="008C7D65" w:rsidP="008C7D65">
      <w:pPr>
        <w:spacing w:after="0"/>
        <w:rPr>
          <w:rFonts w:ascii="Arial" w:hAnsi="Arial" w:cs="Arial"/>
        </w:rPr>
      </w:pPr>
      <w:r w:rsidRPr="005A0518">
        <w:rPr>
          <w:rFonts w:ascii="Arial" w:hAnsi="Arial" w:cs="Arial"/>
          <w:b/>
        </w:rPr>
        <w:t>Financial or material abuse</w:t>
      </w:r>
      <w:r w:rsidRPr="005A0518">
        <w:rPr>
          <w:rFonts w:ascii="Arial" w:hAnsi="Arial" w:cs="Arial"/>
        </w:rPr>
        <w:t xml:space="preserve"> includes theft, fraud and internet scamming exploitation. Pressure that is applied in connection with wills, property or inheritance, financial transactions, or the misuse, or misappropriation of property, possessions or benefits.</w:t>
      </w:r>
    </w:p>
    <w:p w14:paraId="1AC866F7" w14:textId="77777777" w:rsidR="008C7D65" w:rsidRPr="00A63DCF" w:rsidRDefault="008C7D65" w:rsidP="008C7D65">
      <w:pPr>
        <w:spacing w:after="0"/>
        <w:rPr>
          <w:rFonts w:ascii="Arial" w:hAnsi="Arial" w:cs="Arial"/>
          <w:sz w:val="14"/>
        </w:rPr>
      </w:pPr>
    </w:p>
    <w:p w14:paraId="1AC866F8" w14:textId="77777777" w:rsidR="008C7D65" w:rsidRPr="005A0518" w:rsidRDefault="00097A54" w:rsidP="008C7D65">
      <w:pPr>
        <w:spacing w:after="0"/>
        <w:rPr>
          <w:rFonts w:ascii="Arial" w:hAnsi="Arial" w:cs="Arial"/>
        </w:rPr>
      </w:pPr>
      <w:r>
        <w:rPr>
          <w:rFonts w:ascii="Arial" w:hAnsi="Arial" w:cs="Arial"/>
          <w:b/>
        </w:rPr>
        <w:t>Self-</w:t>
      </w:r>
      <w:r w:rsidR="008C7D65" w:rsidRPr="005A0518">
        <w:rPr>
          <w:rFonts w:ascii="Arial" w:hAnsi="Arial" w:cs="Arial"/>
          <w:b/>
        </w:rPr>
        <w:t>neglect</w:t>
      </w:r>
      <w:r w:rsidR="008C7D65" w:rsidRPr="005A0518">
        <w:rPr>
          <w:rFonts w:ascii="Arial" w:hAnsi="Arial" w:cs="Arial"/>
        </w:rPr>
        <w:t xml:space="preserve"> covers a wide range of behaviour neglecting to care for one’s personal hygiene, health or surroundings and includes behaviour such as hoarding.</w:t>
      </w:r>
    </w:p>
    <w:p w14:paraId="1AC866F9" w14:textId="77777777" w:rsidR="008C7D65" w:rsidRPr="00A63DCF" w:rsidRDefault="008C7D65" w:rsidP="008C7D65">
      <w:pPr>
        <w:spacing w:after="0"/>
        <w:rPr>
          <w:rFonts w:ascii="Arial" w:hAnsi="Arial" w:cs="Arial"/>
          <w:sz w:val="14"/>
        </w:rPr>
      </w:pPr>
    </w:p>
    <w:p w14:paraId="1AC866FA" w14:textId="77777777" w:rsidR="008C7D65" w:rsidRPr="005A0518" w:rsidRDefault="008C7D65" w:rsidP="008C7D65">
      <w:pPr>
        <w:spacing w:after="0"/>
        <w:rPr>
          <w:rFonts w:ascii="Arial" w:hAnsi="Arial" w:cs="Arial"/>
        </w:rPr>
      </w:pPr>
      <w:r w:rsidRPr="005A0518">
        <w:rPr>
          <w:rFonts w:ascii="Arial" w:hAnsi="Arial" w:cs="Arial"/>
          <w:b/>
        </w:rPr>
        <w:t>Professional abuse</w:t>
      </w:r>
      <w:r w:rsidRPr="005A0518">
        <w:rPr>
          <w:rFonts w:ascii="Arial" w:hAnsi="Arial" w:cs="Arial"/>
        </w:rPr>
        <w:t xml:space="preserve"> is the misuse of power or trust and the failure of professionals to act on suspected abuse / crimes.</w:t>
      </w:r>
    </w:p>
    <w:p w14:paraId="1AC866FB" w14:textId="77777777" w:rsidR="008C7D65" w:rsidRPr="00A63DCF" w:rsidRDefault="008C7D65" w:rsidP="008C7D65">
      <w:pPr>
        <w:spacing w:after="0"/>
        <w:ind w:left="360"/>
        <w:rPr>
          <w:rFonts w:ascii="Arial" w:hAnsi="Arial" w:cs="Arial"/>
          <w:sz w:val="14"/>
        </w:rPr>
      </w:pPr>
    </w:p>
    <w:p w14:paraId="1AC866FC" w14:textId="77777777" w:rsidR="008C7D65" w:rsidRPr="005A0518" w:rsidRDefault="008C7D65" w:rsidP="008C7D65">
      <w:pPr>
        <w:spacing w:after="0"/>
        <w:rPr>
          <w:rFonts w:ascii="Arial" w:hAnsi="Arial" w:cs="Arial"/>
        </w:rPr>
      </w:pPr>
      <w:r w:rsidRPr="005A0518">
        <w:rPr>
          <w:rFonts w:ascii="Arial" w:hAnsi="Arial" w:cs="Arial"/>
          <w:b/>
        </w:rPr>
        <w:t>Organisational abuse</w:t>
      </w:r>
      <w:r w:rsidRPr="005A0518">
        <w:rPr>
          <w:rFonts w:ascii="Arial" w:hAnsi="Arial" w:cs="Arial"/>
        </w:rPr>
        <w:t xml:space="preserve"> is neglect and poor care practice within an organisation, care setting or in relation to care provided in a person’s own home. This may be one-off incidents or ongoing ill-treatment. It can be through neglect or poor professional practice as a result of the structure, policies, processes and practices within an organisation.</w:t>
      </w:r>
    </w:p>
    <w:p w14:paraId="1AC866FD" w14:textId="77777777" w:rsidR="008C7D65" w:rsidRPr="00A63DCF" w:rsidRDefault="008C7D65" w:rsidP="008C7D65">
      <w:pPr>
        <w:spacing w:after="0"/>
        <w:rPr>
          <w:rFonts w:ascii="Arial" w:hAnsi="Arial" w:cs="Arial"/>
          <w:sz w:val="14"/>
        </w:rPr>
      </w:pPr>
    </w:p>
    <w:p w14:paraId="1AC866FE" w14:textId="77777777" w:rsidR="008C7D65" w:rsidRPr="005A0518" w:rsidRDefault="008C7D65" w:rsidP="008C7D65">
      <w:pPr>
        <w:spacing w:after="0"/>
        <w:rPr>
          <w:rFonts w:ascii="Arial" w:hAnsi="Arial" w:cs="Arial"/>
        </w:rPr>
      </w:pPr>
      <w:r w:rsidRPr="005A0518">
        <w:rPr>
          <w:rFonts w:ascii="Arial" w:hAnsi="Arial" w:cs="Arial"/>
          <w:b/>
        </w:rPr>
        <w:t>Domestic abuse</w:t>
      </w:r>
      <w:r w:rsidRPr="005A0518">
        <w:rPr>
          <w:rFonts w:ascii="Arial" w:hAnsi="Arial" w:cs="Arial"/>
        </w:rPr>
        <w:t xml:space="preserve"> includes psychological, physical, sexual, financial, emotional and so called ‘honour’ based violence.</w:t>
      </w:r>
    </w:p>
    <w:p w14:paraId="1AC866FF" w14:textId="77777777" w:rsidR="008C7D65" w:rsidRPr="00A63DCF" w:rsidRDefault="008C7D65" w:rsidP="008C7D65">
      <w:pPr>
        <w:spacing w:after="0"/>
        <w:rPr>
          <w:rFonts w:ascii="Arial" w:hAnsi="Arial" w:cs="Arial"/>
          <w:sz w:val="14"/>
        </w:rPr>
      </w:pPr>
    </w:p>
    <w:p w14:paraId="1AC86700" w14:textId="77777777" w:rsidR="008C7D65" w:rsidRPr="005A0518" w:rsidRDefault="008C7D65" w:rsidP="008C7D65">
      <w:pPr>
        <w:spacing w:after="0"/>
        <w:rPr>
          <w:rFonts w:ascii="Arial" w:hAnsi="Arial" w:cs="Arial"/>
        </w:rPr>
      </w:pPr>
      <w:r w:rsidRPr="005A0518">
        <w:rPr>
          <w:rFonts w:ascii="Arial" w:hAnsi="Arial" w:cs="Arial"/>
          <w:b/>
        </w:rPr>
        <w:t>Modern Slavery</w:t>
      </w:r>
      <w:r w:rsidRPr="005A0518">
        <w:rPr>
          <w:rFonts w:ascii="Arial" w:hAnsi="Arial" w:cs="Arial"/>
        </w:rPr>
        <w:t xml:space="preserve"> encompasses slavery, human trafficking, forced labour and domestic servitude. </w:t>
      </w:r>
    </w:p>
    <w:p w14:paraId="1AC86701" w14:textId="77777777" w:rsidR="008C7D65" w:rsidRPr="00A63DCF" w:rsidRDefault="008C7D65" w:rsidP="008C7D65">
      <w:pPr>
        <w:spacing w:after="0"/>
        <w:rPr>
          <w:rFonts w:ascii="Arial" w:hAnsi="Arial" w:cs="Arial"/>
          <w:sz w:val="14"/>
        </w:rPr>
      </w:pPr>
    </w:p>
    <w:p w14:paraId="1AC86702" w14:textId="77777777" w:rsidR="008C7D65" w:rsidRPr="005A0518" w:rsidRDefault="008C7D65" w:rsidP="008C7D65">
      <w:pPr>
        <w:spacing w:after="0"/>
        <w:rPr>
          <w:rFonts w:ascii="Arial" w:hAnsi="Arial" w:cs="Arial"/>
        </w:rPr>
      </w:pPr>
      <w:r w:rsidRPr="005A0518">
        <w:rPr>
          <w:rFonts w:ascii="Arial" w:hAnsi="Arial" w:cs="Arial"/>
          <w:b/>
        </w:rPr>
        <w:t>Discriminatory abuse</w:t>
      </w:r>
      <w:r w:rsidRPr="005A0518">
        <w:rPr>
          <w:rFonts w:ascii="Arial" w:hAnsi="Arial" w:cs="Arial"/>
        </w:rPr>
        <w:t xml:space="preserve"> exists when values, beliefs or culture result in a misuse of power that denies opportunity to some groups or individuals. It can feature in any form of abuse of an Adult at Risk. It can result from situations which exploit a person</w:t>
      </w:r>
      <w:r w:rsidR="00097A54">
        <w:rPr>
          <w:rFonts w:ascii="Arial" w:hAnsi="Arial" w:cs="Arial"/>
        </w:rPr>
        <w:t>’</w:t>
      </w:r>
      <w:r w:rsidRPr="005A0518">
        <w:rPr>
          <w:rFonts w:ascii="Arial" w:hAnsi="Arial" w:cs="Arial"/>
        </w:rPr>
        <w:t>s vulnerability by treating them in a way that excludes them from opportunities or services they should have as an equal citizen. It is important to note that an individual may be targeted because of a particular characteristic and this may result in actions which are considered Hate Crime (also known as Mate Crime). This can be verbal abuse, threatening behaviour, deliberate ‘outing’, criminal damage, physical attack.</w:t>
      </w:r>
    </w:p>
    <w:p w14:paraId="1AC86703" w14:textId="77777777" w:rsidR="008C7D65" w:rsidRPr="00A63DCF" w:rsidRDefault="008C7D65" w:rsidP="008C7D65">
      <w:pPr>
        <w:spacing w:after="0"/>
        <w:rPr>
          <w:rFonts w:ascii="Arial" w:hAnsi="Arial" w:cs="Arial"/>
          <w:sz w:val="14"/>
        </w:rPr>
      </w:pPr>
    </w:p>
    <w:p w14:paraId="1AC86704" w14:textId="77777777" w:rsidR="00B227B3" w:rsidRDefault="008C7D65" w:rsidP="005A0518">
      <w:pPr>
        <w:spacing w:after="0"/>
        <w:rPr>
          <w:rFonts w:ascii="Arial" w:hAnsi="Arial" w:cs="Arial"/>
        </w:rPr>
      </w:pPr>
      <w:r w:rsidRPr="005A0518">
        <w:rPr>
          <w:rFonts w:ascii="Arial" w:hAnsi="Arial" w:cs="Arial"/>
          <w:b/>
        </w:rPr>
        <w:t>Radicalisation</w:t>
      </w:r>
      <w:r w:rsidRPr="005A0518">
        <w:rPr>
          <w:rFonts w:ascii="Arial" w:hAnsi="Arial" w:cs="Arial"/>
        </w:rPr>
        <w:t xml:space="preserve"> is the abusive process whereby adults with care and support needs are radicalised.</w:t>
      </w:r>
    </w:p>
    <w:p w14:paraId="1AC86705" w14:textId="77777777" w:rsidR="00BB6ACD" w:rsidRDefault="00BB6ACD" w:rsidP="005A0518">
      <w:pPr>
        <w:spacing w:after="0"/>
        <w:rPr>
          <w:rFonts w:ascii="Arial" w:hAnsi="Arial" w:cs="Arial"/>
        </w:rPr>
      </w:pPr>
    </w:p>
    <w:p w14:paraId="1AC86706" w14:textId="77777777" w:rsidR="00A63DCF" w:rsidRDefault="00A63DCF" w:rsidP="005A0518">
      <w:pPr>
        <w:spacing w:after="0"/>
        <w:rPr>
          <w:rFonts w:ascii="Arial" w:hAnsi="Arial" w:cs="Arial"/>
        </w:rPr>
      </w:pPr>
      <w:r>
        <w:rPr>
          <w:noProof/>
          <w:lang w:eastAsia="en-GB"/>
        </w:rPr>
        <w:lastRenderedPageBreak/>
        <mc:AlternateContent>
          <mc:Choice Requires="wps">
            <w:drawing>
              <wp:anchor distT="0" distB="0" distL="114300" distR="114300" simplePos="0" relativeHeight="251682816" behindDoc="0" locked="0" layoutInCell="1" allowOverlap="1" wp14:anchorId="1AC867F1" wp14:editId="1AC867F2">
                <wp:simplePos x="0" y="0"/>
                <wp:positionH relativeFrom="column">
                  <wp:posOffset>-80038</wp:posOffset>
                </wp:positionH>
                <wp:positionV relativeFrom="paragraph">
                  <wp:posOffset>-99281</wp:posOffset>
                </wp:positionV>
                <wp:extent cx="5843905" cy="301625"/>
                <wp:effectExtent l="0" t="0" r="23495" b="22225"/>
                <wp:wrapNone/>
                <wp:docPr id="15" name="Rounded Rectangle 15"/>
                <wp:cNvGraphicFramePr/>
                <a:graphic xmlns:a="http://schemas.openxmlformats.org/drawingml/2006/main">
                  <a:graphicData uri="http://schemas.microsoft.com/office/word/2010/wordprocessingShape">
                    <wps:wsp>
                      <wps:cNvSpPr/>
                      <wps:spPr>
                        <a:xfrm>
                          <a:off x="0" y="0"/>
                          <a:ext cx="5843905" cy="301625"/>
                        </a:xfrm>
                        <a:prstGeom prst="roundRect">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86811" w14:textId="77777777" w:rsidR="00A63DCF" w:rsidRPr="00C5254A" w:rsidRDefault="00A63DCF" w:rsidP="000F250A">
                            <w:pPr>
                              <w:shd w:val="clear" w:color="auto" w:fill="E5DFEC" w:themeFill="accent4" w:themeFillTint="33"/>
                              <w:rPr>
                                <w:b/>
                              </w:rPr>
                            </w:pPr>
                            <w:r w:rsidRPr="00A63DCF">
                              <w:rPr>
                                <w:rFonts w:ascii="Arial" w:hAnsi="Arial"/>
                                <w:b/>
                                <w:szCs w:val="26"/>
                              </w:rPr>
                              <w:t>Appendix 2: Safeguarding Report Form (based on Child Safeguarding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C867F1" id="Rounded Rectangle 15" o:spid="_x0000_s1035" style="position:absolute;margin-left:-6.3pt;margin-top:-7.8pt;width:460.15pt;height:23.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" fillcolor="#e5dfec [663]" strokecolor="#5f497a [2407]" strokeweight="2pt">
                <v:textbox>
                  <w:txbxContent>
                    <w:p w14:paraId="1AC86811" w14:textId="77777777" w:rsidR="00A63DCF" w:rsidRPr="00C5254A" w:rsidRDefault="00A63DCF" w:rsidP="000F250A">
                      <w:pPr>
                        <w:shd w:val="clear" w:color="auto" w:fill="E5DFEC" w:themeFill="accent4" w:themeFillTint="33"/>
                        <w:rPr>
                          <w:b/>
                        </w:rPr>
                      </w:pPr>
                      <w:r w:rsidRPr="00A63DCF">
                        <w:rPr>
                          <w:rFonts w:ascii="Arial" w:hAnsi="Arial"/>
                          <w:b/>
                          <w:szCs w:val="26"/>
                        </w:rPr>
                        <w:t>Appendix 2: Safeguarding Report Form (based on Child Safeguarding Policy)</w:t>
                      </w:r>
                    </w:p>
                  </w:txbxContent>
                </v:textbox>
              </v:roundrect>
            </w:pict>
          </mc:Fallback>
        </mc:AlternateContent>
      </w:r>
    </w:p>
    <w:p w14:paraId="1AC86707" w14:textId="77777777" w:rsidR="005F3D0F" w:rsidRPr="00097A54" w:rsidRDefault="005F3D0F" w:rsidP="005A0518">
      <w:pPr>
        <w:spacing w:after="0"/>
        <w:rPr>
          <w:rFonts w:ascii="Arial" w:hAnsi="Arial" w:cs="Arial"/>
        </w:rPr>
      </w:pPr>
    </w:p>
    <w:tbl>
      <w:tblPr>
        <w:tblStyle w:val="TableGrid"/>
        <w:tblW w:w="0" w:type="auto"/>
        <w:tblLook w:val="04A0" w:firstRow="1" w:lastRow="0" w:firstColumn="1" w:lastColumn="0" w:noHBand="0" w:noVBand="1"/>
      </w:tblPr>
      <w:tblGrid>
        <w:gridCol w:w="9016"/>
      </w:tblGrid>
      <w:tr w:rsidR="005F3D0F" w:rsidRPr="00097A54" w14:paraId="1AC86709" w14:textId="77777777" w:rsidTr="00A63DCF">
        <w:tc>
          <w:tcPr>
            <w:tcW w:w="10682" w:type="dxa"/>
            <w:shd w:val="clear" w:color="auto" w:fill="FFFFFF" w:themeFill="background1"/>
          </w:tcPr>
          <w:p w14:paraId="1AC86708" w14:textId="77777777" w:rsidR="005F3D0F" w:rsidRPr="00097A54" w:rsidRDefault="00097A54" w:rsidP="007C2FE2">
            <w:pPr>
              <w:spacing w:before="80" w:after="80"/>
              <w:jc w:val="center"/>
              <w:rPr>
                <w:rFonts w:ascii="Arial" w:hAnsi="Arial" w:cs="Arial"/>
                <w:b/>
                <w:sz w:val="24"/>
                <w:szCs w:val="24"/>
              </w:rPr>
            </w:pPr>
            <w:r w:rsidRPr="00097A54">
              <w:rPr>
                <w:rFonts w:ascii="Arial" w:hAnsi="Arial" w:cs="Arial"/>
                <w:b/>
                <w:sz w:val="24"/>
              </w:rPr>
              <w:t>Safeguarding Report Form</w:t>
            </w:r>
          </w:p>
        </w:tc>
      </w:tr>
    </w:tbl>
    <w:p w14:paraId="1AC8670A" w14:textId="77777777" w:rsidR="00A63DCF" w:rsidRDefault="00A63DCF" w:rsidP="00A63DCF">
      <w:pPr>
        <w:spacing w:after="0" w:line="240" w:lineRule="auto"/>
        <w:rPr>
          <w:rFonts w:ascii="Arial" w:hAnsi="Arial" w:cs="Arial"/>
          <w:b/>
        </w:rPr>
      </w:pPr>
    </w:p>
    <w:p w14:paraId="1AC8670B" w14:textId="77777777" w:rsidR="005F3D0F" w:rsidRPr="00097A54" w:rsidRDefault="005F3D0F" w:rsidP="00A63DCF">
      <w:pPr>
        <w:spacing w:after="0" w:line="240" w:lineRule="auto"/>
        <w:rPr>
          <w:rFonts w:ascii="Arial" w:hAnsi="Arial" w:cs="Arial"/>
          <w:b/>
        </w:rPr>
      </w:pPr>
      <w:r w:rsidRPr="00097A54">
        <w:rPr>
          <w:rFonts w:ascii="Arial" w:hAnsi="Arial" w:cs="Arial"/>
          <w:b/>
        </w:rPr>
        <w:t xml:space="preserve">Reporting concerns about an adult at risk: </w:t>
      </w:r>
      <w:r w:rsidRPr="00097A54">
        <w:rPr>
          <w:rFonts w:ascii="Arial" w:hAnsi="Arial" w:cs="Arial"/>
        </w:rPr>
        <w:t>This form should be used in conjunction with the procedure for dealing with concerns about an adult at risk.</w:t>
      </w:r>
    </w:p>
    <w:p w14:paraId="1AC8670C" w14:textId="77777777" w:rsidR="00A63DCF" w:rsidRDefault="00A63DCF" w:rsidP="00A63DCF">
      <w:pPr>
        <w:spacing w:after="0" w:line="240" w:lineRule="auto"/>
        <w:rPr>
          <w:rFonts w:ascii="Arial" w:hAnsi="Arial" w:cs="Arial"/>
          <w:b/>
        </w:rPr>
      </w:pPr>
    </w:p>
    <w:p w14:paraId="1AC8670D" w14:textId="77777777" w:rsidR="005F3D0F" w:rsidRPr="00097A54" w:rsidRDefault="005F3D0F" w:rsidP="00A63DCF">
      <w:pPr>
        <w:spacing w:after="0" w:line="240" w:lineRule="auto"/>
        <w:rPr>
          <w:rFonts w:ascii="Arial" w:hAnsi="Arial" w:cs="Arial"/>
          <w:b/>
        </w:rPr>
      </w:pPr>
      <w:r w:rsidRPr="00097A54">
        <w:rPr>
          <w:rFonts w:ascii="Arial" w:hAnsi="Arial" w:cs="Arial"/>
          <w:b/>
        </w:rPr>
        <w:t>Details of adult</w:t>
      </w:r>
    </w:p>
    <w:tbl>
      <w:tblPr>
        <w:tblStyle w:val="TableGrid"/>
        <w:tblW w:w="0" w:type="auto"/>
        <w:tblLook w:val="04A0" w:firstRow="1" w:lastRow="0" w:firstColumn="1" w:lastColumn="0" w:noHBand="0" w:noVBand="1"/>
      </w:tblPr>
      <w:tblGrid>
        <w:gridCol w:w="2665"/>
        <w:gridCol w:w="2684"/>
        <w:gridCol w:w="3667"/>
      </w:tblGrid>
      <w:tr w:rsidR="005F3D0F" w:rsidRPr="00097A54" w14:paraId="1AC86710" w14:textId="77777777" w:rsidTr="005F3D0F">
        <w:tc>
          <w:tcPr>
            <w:tcW w:w="9242" w:type="dxa"/>
            <w:gridSpan w:val="3"/>
          </w:tcPr>
          <w:p w14:paraId="1AC8670E" w14:textId="77777777" w:rsidR="005F3D0F" w:rsidRPr="00097A54" w:rsidRDefault="005F3D0F" w:rsidP="0082064C">
            <w:pPr>
              <w:rPr>
                <w:rFonts w:ascii="Arial" w:hAnsi="Arial" w:cs="Arial"/>
              </w:rPr>
            </w:pPr>
            <w:r w:rsidRPr="00097A54">
              <w:rPr>
                <w:rFonts w:ascii="Arial" w:hAnsi="Arial" w:cs="Arial"/>
              </w:rPr>
              <w:t>Name of adult:</w:t>
            </w:r>
          </w:p>
          <w:p w14:paraId="1AC8670F" w14:textId="77777777" w:rsidR="005F3D0F" w:rsidRPr="00097A54" w:rsidRDefault="005F3D0F" w:rsidP="0082064C">
            <w:pPr>
              <w:rPr>
                <w:rFonts w:ascii="Arial" w:hAnsi="Arial" w:cs="Arial"/>
              </w:rPr>
            </w:pPr>
          </w:p>
        </w:tc>
      </w:tr>
      <w:tr w:rsidR="005F3D0F" w:rsidRPr="00097A54" w14:paraId="1AC86715" w14:textId="77777777" w:rsidTr="005F3D0F">
        <w:tc>
          <w:tcPr>
            <w:tcW w:w="2731" w:type="dxa"/>
          </w:tcPr>
          <w:p w14:paraId="1AC86711" w14:textId="77777777" w:rsidR="005F3D0F" w:rsidRPr="00097A54" w:rsidRDefault="005F3D0F" w:rsidP="0082064C">
            <w:pPr>
              <w:rPr>
                <w:rFonts w:ascii="Arial" w:hAnsi="Arial" w:cs="Arial"/>
              </w:rPr>
            </w:pPr>
            <w:r w:rsidRPr="00097A54">
              <w:rPr>
                <w:rFonts w:ascii="Arial" w:hAnsi="Arial" w:cs="Arial"/>
              </w:rPr>
              <w:t>Gender</w:t>
            </w:r>
          </w:p>
          <w:p w14:paraId="1AC86712" w14:textId="77777777" w:rsidR="005F3D0F" w:rsidRPr="00097A54" w:rsidRDefault="005F3D0F" w:rsidP="0082064C">
            <w:pPr>
              <w:rPr>
                <w:rFonts w:ascii="Arial" w:hAnsi="Arial" w:cs="Arial"/>
              </w:rPr>
            </w:pPr>
          </w:p>
        </w:tc>
        <w:tc>
          <w:tcPr>
            <w:tcW w:w="2744" w:type="dxa"/>
          </w:tcPr>
          <w:p w14:paraId="1AC86713" w14:textId="77777777" w:rsidR="005F3D0F" w:rsidRPr="00097A54" w:rsidRDefault="005F3D0F" w:rsidP="0082064C">
            <w:pPr>
              <w:rPr>
                <w:rFonts w:ascii="Arial" w:hAnsi="Arial" w:cs="Arial"/>
              </w:rPr>
            </w:pPr>
            <w:r w:rsidRPr="00097A54">
              <w:rPr>
                <w:rFonts w:ascii="Arial" w:hAnsi="Arial" w:cs="Arial"/>
              </w:rPr>
              <w:t>Age</w:t>
            </w:r>
          </w:p>
        </w:tc>
        <w:tc>
          <w:tcPr>
            <w:tcW w:w="3767" w:type="dxa"/>
          </w:tcPr>
          <w:p w14:paraId="1AC86714" w14:textId="77777777" w:rsidR="005F3D0F" w:rsidRPr="00097A54" w:rsidRDefault="005F3D0F" w:rsidP="0082064C">
            <w:pPr>
              <w:rPr>
                <w:rFonts w:ascii="Arial" w:hAnsi="Arial" w:cs="Arial"/>
              </w:rPr>
            </w:pPr>
            <w:r w:rsidRPr="00097A54">
              <w:rPr>
                <w:rFonts w:ascii="Arial" w:hAnsi="Arial" w:cs="Arial"/>
              </w:rPr>
              <w:t>Date of Birth</w:t>
            </w:r>
          </w:p>
        </w:tc>
      </w:tr>
      <w:tr w:rsidR="005F3D0F" w:rsidRPr="00097A54" w14:paraId="1AC8671A" w14:textId="77777777" w:rsidTr="005F3D0F">
        <w:tc>
          <w:tcPr>
            <w:tcW w:w="2731" w:type="dxa"/>
          </w:tcPr>
          <w:p w14:paraId="1AC86716" w14:textId="77777777" w:rsidR="005F3D0F" w:rsidRPr="00097A54" w:rsidRDefault="005F3D0F" w:rsidP="0082064C">
            <w:pPr>
              <w:rPr>
                <w:rFonts w:ascii="Arial" w:hAnsi="Arial" w:cs="Arial"/>
              </w:rPr>
            </w:pPr>
            <w:r w:rsidRPr="00097A54">
              <w:rPr>
                <w:rFonts w:ascii="Arial" w:hAnsi="Arial" w:cs="Arial"/>
              </w:rPr>
              <w:t>Ethnicity</w:t>
            </w:r>
          </w:p>
          <w:p w14:paraId="1AC86717" w14:textId="77777777" w:rsidR="005F3D0F" w:rsidRPr="00097A54" w:rsidRDefault="005F3D0F" w:rsidP="0082064C">
            <w:pPr>
              <w:rPr>
                <w:rFonts w:ascii="Arial" w:hAnsi="Arial" w:cs="Arial"/>
              </w:rPr>
            </w:pPr>
          </w:p>
        </w:tc>
        <w:tc>
          <w:tcPr>
            <w:tcW w:w="2744" w:type="dxa"/>
          </w:tcPr>
          <w:p w14:paraId="1AC86718" w14:textId="77777777" w:rsidR="005F3D0F" w:rsidRPr="00097A54" w:rsidRDefault="005F3D0F" w:rsidP="0082064C">
            <w:pPr>
              <w:rPr>
                <w:rFonts w:ascii="Arial" w:hAnsi="Arial" w:cs="Arial"/>
              </w:rPr>
            </w:pPr>
            <w:r w:rsidRPr="00097A54">
              <w:rPr>
                <w:rFonts w:ascii="Arial" w:hAnsi="Arial" w:cs="Arial"/>
              </w:rPr>
              <w:t>Language</w:t>
            </w:r>
          </w:p>
        </w:tc>
        <w:tc>
          <w:tcPr>
            <w:tcW w:w="3767" w:type="dxa"/>
          </w:tcPr>
          <w:p w14:paraId="1AC86719" w14:textId="77777777" w:rsidR="005F3D0F" w:rsidRPr="00097A54" w:rsidRDefault="005F3D0F" w:rsidP="0082064C">
            <w:pPr>
              <w:rPr>
                <w:rFonts w:ascii="Arial" w:hAnsi="Arial" w:cs="Arial"/>
              </w:rPr>
            </w:pPr>
            <w:r w:rsidRPr="00097A54">
              <w:rPr>
                <w:rFonts w:ascii="Arial" w:hAnsi="Arial" w:cs="Arial"/>
              </w:rPr>
              <w:t>Additional needs</w:t>
            </w:r>
          </w:p>
        </w:tc>
      </w:tr>
      <w:tr w:rsidR="005F3D0F" w:rsidRPr="00097A54" w14:paraId="1AC8671D" w14:textId="77777777" w:rsidTr="005F3D0F">
        <w:tc>
          <w:tcPr>
            <w:tcW w:w="9242" w:type="dxa"/>
            <w:gridSpan w:val="3"/>
          </w:tcPr>
          <w:p w14:paraId="1AC8671B" w14:textId="77777777" w:rsidR="005F3D0F" w:rsidRPr="00097A54" w:rsidRDefault="005F3D0F" w:rsidP="0082064C">
            <w:pPr>
              <w:rPr>
                <w:rFonts w:ascii="Arial" w:hAnsi="Arial" w:cs="Arial"/>
              </w:rPr>
            </w:pPr>
            <w:r w:rsidRPr="00097A54">
              <w:rPr>
                <w:rFonts w:ascii="Arial" w:hAnsi="Arial" w:cs="Arial"/>
              </w:rPr>
              <w:t>Home address:</w:t>
            </w:r>
          </w:p>
          <w:p w14:paraId="1AC8671C" w14:textId="77777777" w:rsidR="005F3D0F" w:rsidRPr="00097A54" w:rsidRDefault="005F3D0F" w:rsidP="0082064C">
            <w:pPr>
              <w:rPr>
                <w:rFonts w:ascii="Arial" w:hAnsi="Arial" w:cs="Arial"/>
              </w:rPr>
            </w:pPr>
          </w:p>
        </w:tc>
      </w:tr>
    </w:tbl>
    <w:p w14:paraId="1AC8671E" w14:textId="77777777" w:rsidR="00097A54" w:rsidRDefault="00097A54" w:rsidP="00A63DCF">
      <w:pPr>
        <w:spacing w:after="0" w:line="240" w:lineRule="auto"/>
        <w:rPr>
          <w:rFonts w:ascii="Arial" w:hAnsi="Arial" w:cs="Arial"/>
          <w:b/>
        </w:rPr>
      </w:pPr>
    </w:p>
    <w:p w14:paraId="1AC8671F" w14:textId="77777777" w:rsidR="005F3D0F" w:rsidRPr="00097A54" w:rsidRDefault="005F3D0F" w:rsidP="00A63DCF">
      <w:pPr>
        <w:spacing w:after="0" w:line="240" w:lineRule="auto"/>
        <w:rPr>
          <w:rFonts w:ascii="Arial" w:hAnsi="Arial" w:cs="Arial"/>
          <w:b/>
        </w:rPr>
      </w:pPr>
      <w:r w:rsidRPr="00097A54">
        <w:rPr>
          <w:rFonts w:ascii="Arial" w:hAnsi="Arial" w:cs="Arial"/>
          <w:b/>
        </w:rPr>
        <w:t>Your details</w:t>
      </w:r>
    </w:p>
    <w:tbl>
      <w:tblPr>
        <w:tblStyle w:val="TableGrid"/>
        <w:tblW w:w="0" w:type="auto"/>
        <w:tblLook w:val="04A0" w:firstRow="1" w:lastRow="0" w:firstColumn="1" w:lastColumn="0" w:noHBand="0" w:noVBand="1"/>
      </w:tblPr>
      <w:tblGrid>
        <w:gridCol w:w="2640"/>
        <w:gridCol w:w="2670"/>
        <w:gridCol w:w="3706"/>
      </w:tblGrid>
      <w:tr w:rsidR="005F3D0F" w:rsidRPr="00097A54" w14:paraId="1AC86723" w14:textId="77777777" w:rsidTr="0082064C">
        <w:tc>
          <w:tcPr>
            <w:tcW w:w="3080" w:type="dxa"/>
          </w:tcPr>
          <w:p w14:paraId="1AC86720" w14:textId="77777777" w:rsidR="005F3D0F" w:rsidRPr="00097A54" w:rsidRDefault="005F3D0F" w:rsidP="0082064C">
            <w:pPr>
              <w:rPr>
                <w:rFonts w:ascii="Arial" w:hAnsi="Arial" w:cs="Arial"/>
              </w:rPr>
            </w:pPr>
            <w:r w:rsidRPr="00097A54">
              <w:rPr>
                <w:rFonts w:ascii="Arial" w:hAnsi="Arial" w:cs="Arial"/>
              </w:rPr>
              <w:t>Your name:</w:t>
            </w:r>
          </w:p>
        </w:tc>
        <w:tc>
          <w:tcPr>
            <w:tcW w:w="3081" w:type="dxa"/>
          </w:tcPr>
          <w:p w14:paraId="1AC86721" w14:textId="77777777" w:rsidR="005F3D0F" w:rsidRPr="00097A54" w:rsidRDefault="005F3D0F" w:rsidP="0082064C">
            <w:pPr>
              <w:rPr>
                <w:rFonts w:ascii="Arial" w:hAnsi="Arial" w:cs="Arial"/>
              </w:rPr>
            </w:pPr>
            <w:r w:rsidRPr="00097A54">
              <w:rPr>
                <w:rFonts w:ascii="Arial" w:hAnsi="Arial" w:cs="Arial"/>
              </w:rPr>
              <w:t>Your position</w:t>
            </w:r>
          </w:p>
        </w:tc>
        <w:tc>
          <w:tcPr>
            <w:tcW w:w="4295" w:type="dxa"/>
          </w:tcPr>
          <w:p w14:paraId="1AC86722" w14:textId="77777777" w:rsidR="005F3D0F" w:rsidRPr="00097A54" w:rsidRDefault="005F3D0F" w:rsidP="0082064C">
            <w:pPr>
              <w:rPr>
                <w:rFonts w:ascii="Arial" w:hAnsi="Arial" w:cs="Arial"/>
              </w:rPr>
            </w:pPr>
            <w:r w:rsidRPr="00097A54">
              <w:rPr>
                <w:rFonts w:ascii="Arial" w:hAnsi="Arial" w:cs="Arial"/>
              </w:rPr>
              <w:t>Date and time of incident (if applicable)</w:t>
            </w:r>
          </w:p>
        </w:tc>
      </w:tr>
    </w:tbl>
    <w:p w14:paraId="1AC86724" w14:textId="77777777" w:rsidR="005F3D0F" w:rsidRPr="00097A54" w:rsidRDefault="005F3D0F" w:rsidP="005F3D0F">
      <w:pPr>
        <w:rPr>
          <w:rFonts w:ascii="Arial" w:hAnsi="Arial" w:cs="Arial"/>
        </w:rPr>
      </w:pPr>
    </w:p>
    <w:tbl>
      <w:tblPr>
        <w:tblStyle w:val="TableGrid"/>
        <w:tblW w:w="0" w:type="auto"/>
        <w:tblLook w:val="04A0" w:firstRow="1" w:lastRow="0" w:firstColumn="1" w:lastColumn="0" w:noHBand="0" w:noVBand="1"/>
      </w:tblPr>
      <w:tblGrid>
        <w:gridCol w:w="9016"/>
      </w:tblGrid>
      <w:tr w:rsidR="005F3D0F" w:rsidRPr="00097A54" w14:paraId="1AC86729" w14:textId="77777777" w:rsidTr="0082064C">
        <w:tc>
          <w:tcPr>
            <w:tcW w:w="10456" w:type="dxa"/>
          </w:tcPr>
          <w:p w14:paraId="1AC86725" w14:textId="77777777" w:rsidR="005F3D0F" w:rsidRPr="00097A54" w:rsidRDefault="005F3D0F" w:rsidP="0082064C">
            <w:pPr>
              <w:rPr>
                <w:rFonts w:ascii="Arial" w:hAnsi="Arial" w:cs="Arial"/>
              </w:rPr>
            </w:pPr>
            <w:r w:rsidRPr="00097A54">
              <w:rPr>
                <w:rFonts w:ascii="Arial" w:hAnsi="Arial" w:cs="Arial"/>
              </w:rPr>
              <w:t>Are you reporting your own concerns or responding to concerns raised by someone else?</w:t>
            </w:r>
          </w:p>
          <w:p w14:paraId="1AC86726" w14:textId="77777777" w:rsidR="005F3D0F" w:rsidRPr="00097A54" w:rsidRDefault="005F3D0F" w:rsidP="0082064C">
            <w:pPr>
              <w:rPr>
                <w:rFonts w:ascii="Arial" w:hAnsi="Arial" w:cs="Arial"/>
              </w:rPr>
            </w:pPr>
          </w:p>
          <w:p w14:paraId="1AC86727" w14:textId="77777777" w:rsidR="005F3D0F" w:rsidRPr="00097A54" w:rsidRDefault="005F3D0F" w:rsidP="0082064C">
            <w:pPr>
              <w:rPr>
                <w:rFonts w:ascii="Arial" w:hAnsi="Arial" w:cs="Arial"/>
              </w:rPr>
            </w:pPr>
            <w:r w:rsidRPr="00097A54">
              <w:rPr>
                <w:rFonts w:ascii="Arial" w:hAnsi="Arial" w:cs="Arial"/>
              </w:rPr>
              <w:t>Reporting own concerns</w:t>
            </w:r>
          </w:p>
          <w:p w14:paraId="1AC86728" w14:textId="77777777" w:rsidR="005F3D0F" w:rsidRPr="00097A54" w:rsidRDefault="005F3D0F" w:rsidP="0082064C">
            <w:pPr>
              <w:rPr>
                <w:rFonts w:ascii="Arial" w:hAnsi="Arial" w:cs="Arial"/>
              </w:rPr>
            </w:pPr>
            <w:r w:rsidRPr="00097A54">
              <w:rPr>
                <w:rFonts w:ascii="Arial" w:hAnsi="Arial" w:cs="Arial"/>
              </w:rPr>
              <w:t>Responding to concerns raised by someone else</w:t>
            </w:r>
          </w:p>
        </w:tc>
      </w:tr>
      <w:tr w:rsidR="005F3D0F" w:rsidRPr="00097A54" w14:paraId="1AC8672C" w14:textId="77777777" w:rsidTr="0082064C">
        <w:tc>
          <w:tcPr>
            <w:tcW w:w="10456" w:type="dxa"/>
          </w:tcPr>
          <w:p w14:paraId="1AC8672A" w14:textId="77777777" w:rsidR="005F3D0F" w:rsidRPr="00097A54" w:rsidRDefault="005F3D0F" w:rsidP="0082064C">
            <w:pPr>
              <w:rPr>
                <w:rFonts w:ascii="Arial" w:hAnsi="Arial" w:cs="Arial"/>
              </w:rPr>
            </w:pPr>
            <w:r w:rsidRPr="00097A54">
              <w:rPr>
                <w:rFonts w:ascii="Arial" w:hAnsi="Arial" w:cs="Arial"/>
              </w:rPr>
              <w:t>If you are responding to concerns raised by someone else, please provide their name and position within the organisation:</w:t>
            </w:r>
          </w:p>
          <w:p w14:paraId="1AC8672B" w14:textId="77777777" w:rsidR="005F3D0F" w:rsidRPr="00097A54" w:rsidRDefault="005F3D0F" w:rsidP="0082064C">
            <w:pPr>
              <w:rPr>
                <w:rFonts w:ascii="Arial" w:hAnsi="Arial" w:cs="Arial"/>
              </w:rPr>
            </w:pPr>
          </w:p>
        </w:tc>
      </w:tr>
      <w:tr w:rsidR="005F3D0F" w:rsidRPr="00097A54" w14:paraId="1AC86736" w14:textId="77777777" w:rsidTr="0082064C">
        <w:tc>
          <w:tcPr>
            <w:tcW w:w="10456" w:type="dxa"/>
          </w:tcPr>
          <w:p w14:paraId="1AC8672D" w14:textId="77777777" w:rsidR="005F3D0F" w:rsidRPr="00097A54" w:rsidRDefault="005F3D0F" w:rsidP="0082064C">
            <w:pPr>
              <w:rPr>
                <w:rFonts w:ascii="Arial" w:hAnsi="Arial" w:cs="Arial"/>
              </w:rPr>
            </w:pPr>
            <w:r w:rsidRPr="00097A54">
              <w:rPr>
                <w:rFonts w:ascii="Arial" w:hAnsi="Arial" w:cs="Arial"/>
              </w:rPr>
              <w:t>Please provide details of the incident or concerns you have, including times, dates, description of any injuries, whether information is first hand or the accounts of others, etc:</w:t>
            </w:r>
          </w:p>
          <w:p w14:paraId="1AC8672E" w14:textId="77777777" w:rsidR="005F3D0F" w:rsidRPr="00097A54" w:rsidRDefault="005F3D0F" w:rsidP="0082064C">
            <w:pPr>
              <w:rPr>
                <w:rFonts w:ascii="Arial" w:hAnsi="Arial" w:cs="Arial"/>
              </w:rPr>
            </w:pPr>
          </w:p>
          <w:p w14:paraId="1AC8672F" w14:textId="77777777" w:rsidR="005F3D0F" w:rsidRPr="00097A54" w:rsidRDefault="005F3D0F" w:rsidP="0082064C">
            <w:pPr>
              <w:rPr>
                <w:rFonts w:ascii="Arial" w:hAnsi="Arial" w:cs="Arial"/>
              </w:rPr>
            </w:pPr>
          </w:p>
          <w:p w14:paraId="1AC86730" w14:textId="77777777" w:rsidR="005F3D0F" w:rsidRPr="00097A54" w:rsidRDefault="005F3D0F" w:rsidP="0082064C">
            <w:pPr>
              <w:rPr>
                <w:rFonts w:ascii="Arial" w:hAnsi="Arial" w:cs="Arial"/>
              </w:rPr>
            </w:pPr>
          </w:p>
          <w:p w14:paraId="1AC86731" w14:textId="77777777" w:rsidR="005F3D0F" w:rsidRPr="00097A54" w:rsidRDefault="005F3D0F" w:rsidP="0082064C">
            <w:pPr>
              <w:rPr>
                <w:rFonts w:ascii="Arial" w:hAnsi="Arial" w:cs="Arial"/>
              </w:rPr>
            </w:pPr>
          </w:p>
          <w:p w14:paraId="1AC86732" w14:textId="77777777" w:rsidR="005F3D0F" w:rsidRPr="00097A54" w:rsidRDefault="005F3D0F" w:rsidP="0082064C">
            <w:pPr>
              <w:rPr>
                <w:rFonts w:ascii="Arial" w:hAnsi="Arial" w:cs="Arial"/>
              </w:rPr>
            </w:pPr>
          </w:p>
          <w:p w14:paraId="1AC86733" w14:textId="77777777" w:rsidR="005F3D0F" w:rsidRPr="00097A54" w:rsidRDefault="005F3D0F" w:rsidP="0082064C">
            <w:pPr>
              <w:rPr>
                <w:rFonts w:ascii="Arial" w:hAnsi="Arial" w:cs="Arial"/>
              </w:rPr>
            </w:pPr>
          </w:p>
          <w:p w14:paraId="1AC86734" w14:textId="77777777" w:rsidR="005F3D0F" w:rsidRPr="00097A54" w:rsidRDefault="005F3D0F" w:rsidP="0082064C">
            <w:pPr>
              <w:rPr>
                <w:rFonts w:ascii="Arial" w:hAnsi="Arial" w:cs="Arial"/>
              </w:rPr>
            </w:pPr>
          </w:p>
          <w:p w14:paraId="1AC86735" w14:textId="77777777" w:rsidR="005F3D0F" w:rsidRPr="00097A54" w:rsidRDefault="005F3D0F" w:rsidP="0082064C">
            <w:pPr>
              <w:rPr>
                <w:rFonts w:ascii="Arial" w:hAnsi="Arial" w:cs="Arial"/>
              </w:rPr>
            </w:pPr>
          </w:p>
        </w:tc>
      </w:tr>
      <w:tr w:rsidR="005F3D0F" w:rsidRPr="00097A54" w14:paraId="1AC8673F" w14:textId="77777777" w:rsidTr="0082064C">
        <w:tc>
          <w:tcPr>
            <w:tcW w:w="10456" w:type="dxa"/>
          </w:tcPr>
          <w:p w14:paraId="1AC86737" w14:textId="77777777" w:rsidR="005F3D0F" w:rsidRPr="00097A54" w:rsidRDefault="005426D5" w:rsidP="0082064C">
            <w:pPr>
              <w:rPr>
                <w:rFonts w:ascii="Arial" w:hAnsi="Arial" w:cs="Arial"/>
              </w:rPr>
            </w:pPr>
            <w:r w:rsidRPr="00097A54">
              <w:rPr>
                <w:rFonts w:ascii="Arial" w:hAnsi="Arial" w:cs="Arial"/>
              </w:rPr>
              <w:t>The adult</w:t>
            </w:r>
            <w:r w:rsidR="005F3D0F" w:rsidRPr="00097A54">
              <w:rPr>
                <w:rFonts w:ascii="Arial" w:hAnsi="Arial" w:cs="Arial"/>
              </w:rPr>
              <w:t>’s account/perspective:</w:t>
            </w:r>
          </w:p>
          <w:p w14:paraId="1AC86738" w14:textId="77777777" w:rsidR="005F3D0F" w:rsidRPr="00097A54" w:rsidRDefault="005F3D0F" w:rsidP="0082064C">
            <w:pPr>
              <w:rPr>
                <w:rFonts w:ascii="Arial" w:hAnsi="Arial" w:cs="Arial"/>
              </w:rPr>
            </w:pPr>
          </w:p>
          <w:p w14:paraId="1AC86739" w14:textId="77777777" w:rsidR="005F3D0F" w:rsidRPr="00097A54" w:rsidRDefault="005F3D0F" w:rsidP="0082064C">
            <w:pPr>
              <w:rPr>
                <w:rFonts w:ascii="Arial" w:hAnsi="Arial" w:cs="Arial"/>
              </w:rPr>
            </w:pPr>
          </w:p>
          <w:p w14:paraId="1AC8673A" w14:textId="77777777" w:rsidR="005F3D0F" w:rsidRPr="00097A54" w:rsidRDefault="005F3D0F" w:rsidP="0082064C">
            <w:pPr>
              <w:rPr>
                <w:rFonts w:ascii="Arial" w:hAnsi="Arial" w:cs="Arial"/>
              </w:rPr>
            </w:pPr>
          </w:p>
          <w:p w14:paraId="1AC8673B" w14:textId="77777777" w:rsidR="005F3D0F" w:rsidRPr="00097A54" w:rsidRDefault="005F3D0F" w:rsidP="0082064C">
            <w:pPr>
              <w:rPr>
                <w:rFonts w:ascii="Arial" w:hAnsi="Arial" w:cs="Arial"/>
              </w:rPr>
            </w:pPr>
          </w:p>
          <w:p w14:paraId="1AC8673C" w14:textId="77777777" w:rsidR="005F3D0F" w:rsidRPr="00097A54" w:rsidRDefault="005F3D0F" w:rsidP="0082064C">
            <w:pPr>
              <w:rPr>
                <w:rFonts w:ascii="Arial" w:hAnsi="Arial" w:cs="Arial"/>
              </w:rPr>
            </w:pPr>
          </w:p>
          <w:p w14:paraId="1AC8673D" w14:textId="77777777" w:rsidR="005F3D0F" w:rsidRPr="00097A54" w:rsidRDefault="005F3D0F" w:rsidP="0082064C">
            <w:pPr>
              <w:rPr>
                <w:rFonts w:ascii="Arial" w:hAnsi="Arial" w:cs="Arial"/>
              </w:rPr>
            </w:pPr>
          </w:p>
          <w:p w14:paraId="1AC8673E" w14:textId="77777777" w:rsidR="005F3D0F" w:rsidRPr="00097A54" w:rsidRDefault="005F3D0F" w:rsidP="0082064C">
            <w:pPr>
              <w:rPr>
                <w:rFonts w:ascii="Arial" w:hAnsi="Arial" w:cs="Arial"/>
              </w:rPr>
            </w:pPr>
          </w:p>
        </w:tc>
      </w:tr>
      <w:tr w:rsidR="005F3D0F" w:rsidRPr="00097A54" w14:paraId="1AC86745" w14:textId="77777777" w:rsidTr="0082064C">
        <w:tc>
          <w:tcPr>
            <w:tcW w:w="10456" w:type="dxa"/>
          </w:tcPr>
          <w:p w14:paraId="1AC86740" w14:textId="77777777" w:rsidR="005F3D0F" w:rsidRPr="00097A54" w:rsidRDefault="005F3D0F" w:rsidP="0082064C">
            <w:pPr>
              <w:rPr>
                <w:rFonts w:ascii="Arial" w:hAnsi="Arial" w:cs="Arial"/>
              </w:rPr>
            </w:pPr>
            <w:r w:rsidRPr="00097A54">
              <w:rPr>
                <w:rFonts w:ascii="Arial" w:hAnsi="Arial" w:cs="Arial"/>
              </w:rPr>
              <w:t>Please provide details of anyone alleged to have caused the incident or to be the source of any concerns:</w:t>
            </w:r>
          </w:p>
          <w:p w14:paraId="1AC86741" w14:textId="77777777" w:rsidR="005F3D0F" w:rsidRPr="00097A54" w:rsidRDefault="005F3D0F" w:rsidP="0082064C">
            <w:pPr>
              <w:rPr>
                <w:rFonts w:ascii="Arial" w:hAnsi="Arial" w:cs="Arial"/>
              </w:rPr>
            </w:pPr>
          </w:p>
          <w:p w14:paraId="1AC86742" w14:textId="77777777" w:rsidR="005F3D0F" w:rsidRDefault="005F3D0F" w:rsidP="0082064C">
            <w:pPr>
              <w:rPr>
                <w:rFonts w:ascii="Arial" w:hAnsi="Arial" w:cs="Arial"/>
              </w:rPr>
            </w:pPr>
          </w:p>
          <w:p w14:paraId="1AC86743" w14:textId="77777777" w:rsidR="00A63DCF" w:rsidRDefault="00A63DCF" w:rsidP="0082064C">
            <w:pPr>
              <w:rPr>
                <w:rFonts w:ascii="Arial" w:hAnsi="Arial" w:cs="Arial"/>
              </w:rPr>
            </w:pPr>
          </w:p>
          <w:p w14:paraId="1AC86744" w14:textId="77777777" w:rsidR="00A63DCF" w:rsidRPr="00097A54" w:rsidRDefault="00A63DCF" w:rsidP="0082064C">
            <w:pPr>
              <w:rPr>
                <w:rFonts w:ascii="Arial" w:hAnsi="Arial" w:cs="Arial"/>
              </w:rPr>
            </w:pPr>
          </w:p>
        </w:tc>
      </w:tr>
      <w:tr w:rsidR="005F3D0F" w:rsidRPr="00097A54" w14:paraId="1AC86749" w14:textId="77777777" w:rsidTr="0082064C">
        <w:tc>
          <w:tcPr>
            <w:tcW w:w="10456" w:type="dxa"/>
          </w:tcPr>
          <w:p w14:paraId="1AC86746" w14:textId="77777777" w:rsidR="005F3D0F" w:rsidRPr="00097A54" w:rsidRDefault="005F3D0F" w:rsidP="0082064C">
            <w:pPr>
              <w:rPr>
                <w:rFonts w:ascii="Arial" w:hAnsi="Arial" w:cs="Arial"/>
              </w:rPr>
            </w:pPr>
            <w:r w:rsidRPr="00097A54">
              <w:rPr>
                <w:rFonts w:ascii="Arial" w:hAnsi="Arial" w:cs="Arial"/>
              </w:rPr>
              <w:lastRenderedPageBreak/>
              <w:t>Provide details of anyone who has witnessed the incident or who shares the concerns:</w:t>
            </w:r>
          </w:p>
          <w:p w14:paraId="1AC86747" w14:textId="77777777" w:rsidR="005F3D0F" w:rsidRPr="00097A54" w:rsidRDefault="005F3D0F" w:rsidP="0082064C">
            <w:pPr>
              <w:rPr>
                <w:rFonts w:ascii="Arial" w:hAnsi="Arial" w:cs="Arial"/>
              </w:rPr>
            </w:pPr>
          </w:p>
          <w:p w14:paraId="1AC86748" w14:textId="77777777" w:rsidR="005F3D0F" w:rsidRPr="00097A54" w:rsidRDefault="005F3D0F" w:rsidP="0082064C">
            <w:pPr>
              <w:rPr>
                <w:rFonts w:ascii="Arial" w:hAnsi="Arial" w:cs="Arial"/>
              </w:rPr>
            </w:pPr>
          </w:p>
        </w:tc>
      </w:tr>
      <w:tr w:rsidR="005F3D0F" w:rsidRPr="00097A54" w14:paraId="1AC8674F" w14:textId="77777777" w:rsidTr="0082064C">
        <w:tc>
          <w:tcPr>
            <w:tcW w:w="10456" w:type="dxa"/>
          </w:tcPr>
          <w:p w14:paraId="1AC8674A" w14:textId="77777777" w:rsidR="005F3D0F" w:rsidRPr="00097A54" w:rsidRDefault="005F3D0F" w:rsidP="0082064C">
            <w:pPr>
              <w:rPr>
                <w:rFonts w:ascii="Arial" w:hAnsi="Arial" w:cs="Arial"/>
              </w:rPr>
            </w:pPr>
            <w:r w:rsidRPr="00097A54">
              <w:rPr>
                <w:rFonts w:ascii="Arial" w:hAnsi="Arial" w:cs="Arial"/>
              </w:rPr>
              <w:t>Summary of discussion with manager:</w:t>
            </w:r>
          </w:p>
          <w:p w14:paraId="1AC8674B" w14:textId="77777777" w:rsidR="005F3D0F" w:rsidRPr="00097A54" w:rsidRDefault="005F3D0F" w:rsidP="0082064C">
            <w:pPr>
              <w:rPr>
                <w:rFonts w:ascii="Arial" w:hAnsi="Arial" w:cs="Arial"/>
              </w:rPr>
            </w:pPr>
          </w:p>
          <w:p w14:paraId="1AC8674C" w14:textId="77777777" w:rsidR="005F3D0F" w:rsidRPr="00097A54" w:rsidRDefault="005F3D0F" w:rsidP="0082064C">
            <w:pPr>
              <w:rPr>
                <w:rFonts w:ascii="Arial" w:hAnsi="Arial" w:cs="Arial"/>
              </w:rPr>
            </w:pPr>
          </w:p>
          <w:p w14:paraId="1AC8674D" w14:textId="77777777" w:rsidR="005F3D0F" w:rsidRPr="00097A54" w:rsidRDefault="005F3D0F" w:rsidP="0082064C">
            <w:pPr>
              <w:rPr>
                <w:rFonts w:ascii="Arial" w:hAnsi="Arial" w:cs="Arial"/>
              </w:rPr>
            </w:pPr>
          </w:p>
          <w:p w14:paraId="1AC8674E" w14:textId="77777777" w:rsidR="005F3D0F" w:rsidRPr="00097A54" w:rsidRDefault="005F3D0F" w:rsidP="0082064C">
            <w:pPr>
              <w:rPr>
                <w:rFonts w:ascii="Arial" w:hAnsi="Arial" w:cs="Arial"/>
              </w:rPr>
            </w:pPr>
          </w:p>
        </w:tc>
      </w:tr>
      <w:tr w:rsidR="005F3D0F" w:rsidRPr="00097A54" w14:paraId="1AC86757" w14:textId="77777777" w:rsidTr="0082064C">
        <w:tc>
          <w:tcPr>
            <w:tcW w:w="10456" w:type="dxa"/>
          </w:tcPr>
          <w:p w14:paraId="1AC86750" w14:textId="77777777" w:rsidR="005F3D0F" w:rsidRPr="00097A54" w:rsidRDefault="005F3D0F" w:rsidP="0082064C">
            <w:pPr>
              <w:rPr>
                <w:rFonts w:ascii="Arial" w:hAnsi="Arial" w:cs="Arial"/>
              </w:rPr>
            </w:pPr>
            <w:r w:rsidRPr="00097A54">
              <w:rPr>
                <w:rFonts w:ascii="Arial" w:hAnsi="Arial" w:cs="Arial"/>
              </w:rPr>
              <w:t>Has the situation been discussed with VODA’s Designated Safeguarding Officer?</w:t>
            </w:r>
          </w:p>
          <w:p w14:paraId="1AC86751" w14:textId="77777777" w:rsidR="005F3D0F" w:rsidRPr="00097A54" w:rsidRDefault="005F3D0F" w:rsidP="0082064C">
            <w:pPr>
              <w:rPr>
                <w:rFonts w:ascii="Arial" w:hAnsi="Arial" w:cs="Arial"/>
              </w:rPr>
            </w:pPr>
            <w:r w:rsidRPr="00097A54">
              <w:rPr>
                <w:rFonts w:ascii="Arial" w:hAnsi="Arial" w:cs="Arial"/>
              </w:rPr>
              <w:t>Yes/No</w:t>
            </w:r>
          </w:p>
          <w:p w14:paraId="1AC86752" w14:textId="77777777" w:rsidR="005F3D0F" w:rsidRPr="00097A54" w:rsidRDefault="005F3D0F" w:rsidP="0082064C">
            <w:pPr>
              <w:rPr>
                <w:rFonts w:ascii="Arial" w:hAnsi="Arial" w:cs="Arial"/>
              </w:rPr>
            </w:pPr>
          </w:p>
          <w:p w14:paraId="1AC86753" w14:textId="77777777" w:rsidR="005F3D0F" w:rsidRPr="00097A54" w:rsidRDefault="005F3D0F" w:rsidP="0082064C">
            <w:pPr>
              <w:rPr>
                <w:rFonts w:ascii="Arial" w:hAnsi="Arial" w:cs="Arial"/>
              </w:rPr>
            </w:pPr>
            <w:r w:rsidRPr="00097A54">
              <w:rPr>
                <w:rFonts w:ascii="Arial" w:hAnsi="Arial" w:cs="Arial"/>
              </w:rPr>
              <w:t>If so please summarise the discussion:</w:t>
            </w:r>
          </w:p>
          <w:p w14:paraId="1AC86754" w14:textId="77777777" w:rsidR="005F3D0F" w:rsidRPr="00097A54" w:rsidRDefault="005F3D0F" w:rsidP="0082064C">
            <w:pPr>
              <w:rPr>
                <w:rFonts w:ascii="Arial" w:hAnsi="Arial" w:cs="Arial"/>
              </w:rPr>
            </w:pPr>
          </w:p>
          <w:p w14:paraId="1AC86755" w14:textId="77777777" w:rsidR="005F3D0F" w:rsidRPr="00097A54" w:rsidRDefault="005F3D0F" w:rsidP="0082064C">
            <w:pPr>
              <w:rPr>
                <w:rFonts w:ascii="Arial" w:hAnsi="Arial" w:cs="Arial"/>
              </w:rPr>
            </w:pPr>
          </w:p>
          <w:p w14:paraId="1AC86756" w14:textId="77777777" w:rsidR="005F3D0F" w:rsidRPr="00097A54" w:rsidRDefault="005F3D0F" w:rsidP="0082064C">
            <w:pPr>
              <w:rPr>
                <w:rFonts w:ascii="Arial" w:hAnsi="Arial" w:cs="Arial"/>
              </w:rPr>
            </w:pPr>
          </w:p>
        </w:tc>
      </w:tr>
      <w:tr w:rsidR="005F3D0F" w:rsidRPr="00097A54" w14:paraId="1AC86760" w14:textId="77777777" w:rsidTr="0082064C">
        <w:tc>
          <w:tcPr>
            <w:tcW w:w="10456" w:type="dxa"/>
          </w:tcPr>
          <w:p w14:paraId="1AC86758" w14:textId="77777777" w:rsidR="005F3D0F" w:rsidRPr="00097A54" w:rsidRDefault="005426D5" w:rsidP="0082064C">
            <w:pPr>
              <w:rPr>
                <w:rFonts w:ascii="Arial" w:hAnsi="Arial" w:cs="Arial"/>
              </w:rPr>
            </w:pPr>
            <w:r w:rsidRPr="00097A54">
              <w:rPr>
                <w:rFonts w:ascii="Arial" w:hAnsi="Arial" w:cs="Arial"/>
              </w:rPr>
              <w:t>If appropriate- h</w:t>
            </w:r>
            <w:r w:rsidR="005F3D0F" w:rsidRPr="00097A54">
              <w:rPr>
                <w:rFonts w:ascii="Arial" w:hAnsi="Arial" w:cs="Arial"/>
              </w:rPr>
              <w:t xml:space="preserve">ave you spoken to the </w:t>
            </w:r>
            <w:r w:rsidRPr="00097A54">
              <w:rPr>
                <w:rFonts w:ascii="Arial" w:hAnsi="Arial" w:cs="Arial"/>
              </w:rPr>
              <w:t>adult</w:t>
            </w:r>
            <w:r w:rsidR="005F3D0F" w:rsidRPr="00097A54">
              <w:rPr>
                <w:rFonts w:ascii="Arial" w:hAnsi="Arial" w:cs="Arial"/>
              </w:rPr>
              <w:t>’s parents/carers?</w:t>
            </w:r>
          </w:p>
          <w:p w14:paraId="1AC86759" w14:textId="77777777" w:rsidR="005F3D0F" w:rsidRPr="00097A54" w:rsidRDefault="005F3D0F" w:rsidP="0082064C">
            <w:pPr>
              <w:rPr>
                <w:rFonts w:ascii="Arial" w:hAnsi="Arial" w:cs="Arial"/>
              </w:rPr>
            </w:pPr>
            <w:r w:rsidRPr="00097A54">
              <w:rPr>
                <w:rFonts w:ascii="Arial" w:hAnsi="Arial" w:cs="Arial"/>
              </w:rPr>
              <w:t>Yes/No</w:t>
            </w:r>
          </w:p>
          <w:p w14:paraId="1AC8675A" w14:textId="77777777" w:rsidR="005F3D0F" w:rsidRPr="00097A54" w:rsidRDefault="005F3D0F" w:rsidP="0082064C">
            <w:pPr>
              <w:rPr>
                <w:rFonts w:ascii="Arial" w:hAnsi="Arial" w:cs="Arial"/>
              </w:rPr>
            </w:pPr>
          </w:p>
          <w:p w14:paraId="1AC8675B" w14:textId="77777777" w:rsidR="005F3D0F" w:rsidRPr="00097A54" w:rsidRDefault="005F3D0F" w:rsidP="0082064C">
            <w:pPr>
              <w:rPr>
                <w:rFonts w:ascii="Arial" w:hAnsi="Arial" w:cs="Arial"/>
              </w:rPr>
            </w:pPr>
            <w:r w:rsidRPr="00097A54">
              <w:rPr>
                <w:rFonts w:ascii="Arial" w:hAnsi="Arial" w:cs="Arial"/>
              </w:rPr>
              <w:t>If so please summarise the discussion:</w:t>
            </w:r>
          </w:p>
          <w:p w14:paraId="1AC8675C" w14:textId="77777777" w:rsidR="005F3D0F" w:rsidRPr="00097A54" w:rsidRDefault="005F3D0F" w:rsidP="0082064C">
            <w:pPr>
              <w:rPr>
                <w:rFonts w:ascii="Arial" w:hAnsi="Arial" w:cs="Arial"/>
              </w:rPr>
            </w:pPr>
          </w:p>
          <w:p w14:paraId="1AC8675D" w14:textId="77777777" w:rsidR="005F3D0F" w:rsidRPr="00097A54" w:rsidRDefault="005F3D0F" w:rsidP="0082064C">
            <w:pPr>
              <w:rPr>
                <w:rFonts w:ascii="Arial" w:hAnsi="Arial" w:cs="Arial"/>
              </w:rPr>
            </w:pPr>
          </w:p>
          <w:p w14:paraId="1AC8675E" w14:textId="77777777" w:rsidR="005F3D0F" w:rsidRPr="00097A54" w:rsidRDefault="005F3D0F" w:rsidP="0082064C">
            <w:pPr>
              <w:rPr>
                <w:rFonts w:ascii="Arial" w:hAnsi="Arial" w:cs="Arial"/>
              </w:rPr>
            </w:pPr>
          </w:p>
          <w:p w14:paraId="1AC8675F" w14:textId="77777777" w:rsidR="005F3D0F" w:rsidRPr="00097A54" w:rsidRDefault="005F3D0F" w:rsidP="0082064C">
            <w:pPr>
              <w:rPr>
                <w:rFonts w:ascii="Arial" w:hAnsi="Arial" w:cs="Arial"/>
              </w:rPr>
            </w:pPr>
          </w:p>
        </w:tc>
      </w:tr>
      <w:tr w:rsidR="005F3D0F" w:rsidRPr="00097A54" w14:paraId="1AC8676F" w14:textId="77777777" w:rsidTr="0082064C">
        <w:tc>
          <w:tcPr>
            <w:tcW w:w="10456" w:type="dxa"/>
          </w:tcPr>
          <w:p w14:paraId="1AC86761" w14:textId="77777777" w:rsidR="005F3D0F" w:rsidRPr="00097A54" w:rsidRDefault="005F3D0F" w:rsidP="0082064C">
            <w:pPr>
              <w:rPr>
                <w:rFonts w:ascii="Arial" w:hAnsi="Arial" w:cs="Arial"/>
              </w:rPr>
            </w:pPr>
            <w:r w:rsidRPr="00097A54">
              <w:rPr>
                <w:rFonts w:ascii="Arial" w:hAnsi="Arial" w:cs="Arial"/>
              </w:rPr>
              <w:t>Have the following authorities been informed?</w:t>
            </w:r>
          </w:p>
          <w:p w14:paraId="1AC86762" w14:textId="77777777" w:rsidR="005F3D0F" w:rsidRPr="00097A54" w:rsidRDefault="005F3D0F" w:rsidP="0082064C">
            <w:pPr>
              <w:rPr>
                <w:rFonts w:ascii="Arial" w:hAnsi="Arial" w:cs="Arial"/>
              </w:rPr>
            </w:pPr>
          </w:p>
          <w:p w14:paraId="1AC86763" w14:textId="77777777" w:rsidR="005F3D0F" w:rsidRPr="00097A54" w:rsidRDefault="005F3D0F" w:rsidP="0082064C">
            <w:pPr>
              <w:rPr>
                <w:rFonts w:ascii="Arial" w:hAnsi="Arial" w:cs="Arial"/>
              </w:rPr>
            </w:pPr>
            <w:r w:rsidRPr="00097A54">
              <w:rPr>
                <w:rFonts w:ascii="Arial" w:hAnsi="Arial" w:cs="Arial"/>
              </w:rPr>
              <w:t>Police: yes/no</w:t>
            </w:r>
          </w:p>
          <w:p w14:paraId="1AC86764" w14:textId="77777777" w:rsidR="005F3D0F" w:rsidRPr="00097A54" w:rsidRDefault="005F3D0F" w:rsidP="0082064C">
            <w:pPr>
              <w:rPr>
                <w:rFonts w:ascii="Arial" w:hAnsi="Arial" w:cs="Arial"/>
              </w:rPr>
            </w:pPr>
            <w:r w:rsidRPr="00097A54">
              <w:rPr>
                <w:rFonts w:ascii="Arial" w:hAnsi="Arial" w:cs="Arial"/>
              </w:rPr>
              <w:t>Date and time:</w:t>
            </w:r>
          </w:p>
          <w:p w14:paraId="1AC86765" w14:textId="77777777" w:rsidR="005F3D0F" w:rsidRPr="00097A54" w:rsidRDefault="005F3D0F" w:rsidP="0082064C">
            <w:pPr>
              <w:rPr>
                <w:rFonts w:ascii="Arial" w:hAnsi="Arial" w:cs="Arial"/>
              </w:rPr>
            </w:pPr>
            <w:r w:rsidRPr="00097A54">
              <w:rPr>
                <w:rFonts w:ascii="Arial" w:hAnsi="Arial" w:cs="Arial"/>
              </w:rPr>
              <w:t>Name and phone number of person spoken to:</w:t>
            </w:r>
          </w:p>
          <w:p w14:paraId="1AC86766" w14:textId="77777777" w:rsidR="005F3D0F" w:rsidRPr="00097A54" w:rsidRDefault="005F3D0F" w:rsidP="0082064C">
            <w:pPr>
              <w:rPr>
                <w:rFonts w:ascii="Arial" w:hAnsi="Arial" w:cs="Arial"/>
              </w:rPr>
            </w:pPr>
          </w:p>
          <w:p w14:paraId="1AC86767" w14:textId="77777777" w:rsidR="005F3D0F" w:rsidRPr="00097A54" w:rsidRDefault="005F3D0F" w:rsidP="0082064C">
            <w:pPr>
              <w:rPr>
                <w:rFonts w:ascii="Arial" w:hAnsi="Arial" w:cs="Arial"/>
              </w:rPr>
            </w:pPr>
            <w:r w:rsidRPr="00097A54">
              <w:rPr>
                <w:rFonts w:ascii="Arial" w:hAnsi="Arial" w:cs="Arial"/>
              </w:rPr>
              <w:t xml:space="preserve">Local authority </w:t>
            </w:r>
            <w:r w:rsidR="005426D5" w:rsidRPr="00097A54">
              <w:rPr>
                <w:rFonts w:ascii="Arial" w:hAnsi="Arial" w:cs="Arial"/>
              </w:rPr>
              <w:t>Adult Social C</w:t>
            </w:r>
            <w:r w:rsidRPr="00097A54">
              <w:rPr>
                <w:rFonts w:ascii="Arial" w:hAnsi="Arial" w:cs="Arial"/>
              </w:rPr>
              <w:t>are</w:t>
            </w:r>
            <w:r w:rsidR="005426D5" w:rsidRPr="00097A54">
              <w:rPr>
                <w:rFonts w:ascii="Arial" w:hAnsi="Arial" w:cs="Arial"/>
              </w:rPr>
              <w:t xml:space="preserve"> Team</w:t>
            </w:r>
            <w:r w:rsidRPr="00097A54">
              <w:rPr>
                <w:rFonts w:ascii="Arial" w:hAnsi="Arial" w:cs="Arial"/>
              </w:rPr>
              <w:t>: yes/no</w:t>
            </w:r>
          </w:p>
          <w:p w14:paraId="1AC86768" w14:textId="77777777" w:rsidR="005F3D0F" w:rsidRPr="00097A54" w:rsidRDefault="005F3D0F" w:rsidP="0082064C">
            <w:pPr>
              <w:rPr>
                <w:rFonts w:ascii="Arial" w:hAnsi="Arial" w:cs="Arial"/>
              </w:rPr>
            </w:pPr>
            <w:r w:rsidRPr="00097A54">
              <w:rPr>
                <w:rFonts w:ascii="Arial" w:hAnsi="Arial" w:cs="Arial"/>
              </w:rPr>
              <w:t>Date and time:</w:t>
            </w:r>
          </w:p>
          <w:p w14:paraId="1AC86769" w14:textId="77777777" w:rsidR="005F3D0F" w:rsidRPr="00097A54" w:rsidRDefault="005F3D0F" w:rsidP="0082064C">
            <w:pPr>
              <w:rPr>
                <w:rFonts w:ascii="Arial" w:hAnsi="Arial" w:cs="Arial"/>
              </w:rPr>
            </w:pPr>
            <w:r w:rsidRPr="00097A54">
              <w:rPr>
                <w:rFonts w:ascii="Arial" w:hAnsi="Arial" w:cs="Arial"/>
              </w:rPr>
              <w:t>Name and phone number of person spoken to:</w:t>
            </w:r>
          </w:p>
          <w:p w14:paraId="1AC8676A" w14:textId="77777777" w:rsidR="005F3D0F" w:rsidRPr="00097A54" w:rsidRDefault="005F3D0F" w:rsidP="0082064C">
            <w:pPr>
              <w:rPr>
                <w:rFonts w:ascii="Arial" w:hAnsi="Arial" w:cs="Arial"/>
              </w:rPr>
            </w:pPr>
          </w:p>
          <w:p w14:paraId="1AC8676B" w14:textId="77777777" w:rsidR="005F3D0F" w:rsidRPr="00097A54" w:rsidRDefault="005F3D0F" w:rsidP="0082064C">
            <w:pPr>
              <w:rPr>
                <w:rFonts w:ascii="Arial" w:hAnsi="Arial" w:cs="Arial"/>
              </w:rPr>
            </w:pPr>
            <w:r w:rsidRPr="00097A54">
              <w:rPr>
                <w:rFonts w:ascii="Arial" w:hAnsi="Arial" w:cs="Arial"/>
              </w:rPr>
              <w:t>Action agreed with child protection authorities:</w:t>
            </w:r>
          </w:p>
          <w:p w14:paraId="1AC8676C" w14:textId="77777777" w:rsidR="005F3D0F" w:rsidRPr="00097A54" w:rsidRDefault="005F3D0F" w:rsidP="0082064C">
            <w:pPr>
              <w:rPr>
                <w:rFonts w:ascii="Arial" w:hAnsi="Arial" w:cs="Arial"/>
              </w:rPr>
            </w:pPr>
          </w:p>
          <w:p w14:paraId="1AC8676D" w14:textId="77777777" w:rsidR="005F3D0F" w:rsidRPr="00097A54" w:rsidRDefault="005F3D0F" w:rsidP="0082064C">
            <w:pPr>
              <w:rPr>
                <w:rFonts w:ascii="Arial" w:hAnsi="Arial" w:cs="Arial"/>
              </w:rPr>
            </w:pPr>
          </w:p>
          <w:p w14:paraId="1AC8676E" w14:textId="77777777" w:rsidR="005F3D0F" w:rsidRPr="00097A54" w:rsidRDefault="005F3D0F" w:rsidP="0082064C">
            <w:pPr>
              <w:rPr>
                <w:rFonts w:ascii="Arial" w:hAnsi="Arial" w:cs="Arial"/>
              </w:rPr>
            </w:pPr>
          </w:p>
        </w:tc>
      </w:tr>
      <w:tr w:rsidR="005F3D0F" w:rsidRPr="00097A54" w14:paraId="1AC86775" w14:textId="77777777" w:rsidTr="0082064C">
        <w:tc>
          <w:tcPr>
            <w:tcW w:w="10456" w:type="dxa"/>
          </w:tcPr>
          <w:p w14:paraId="1AC86770" w14:textId="77777777" w:rsidR="005F3D0F" w:rsidRPr="00097A54" w:rsidRDefault="005F3D0F" w:rsidP="0082064C">
            <w:pPr>
              <w:rPr>
                <w:rFonts w:ascii="Arial" w:hAnsi="Arial" w:cs="Arial"/>
              </w:rPr>
            </w:pPr>
            <w:r w:rsidRPr="00097A54">
              <w:rPr>
                <w:rFonts w:ascii="Arial" w:hAnsi="Arial" w:cs="Arial"/>
              </w:rPr>
              <w:t>What has happened since referring to statutory agencies? Include the date and nature of feedback from referral, outcome and relevant dates:</w:t>
            </w:r>
          </w:p>
          <w:p w14:paraId="1AC86771" w14:textId="77777777" w:rsidR="005F3D0F" w:rsidRPr="00097A54" w:rsidRDefault="005F3D0F" w:rsidP="0082064C">
            <w:pPr>
              <w:rPr>
                <w:rFonts w:ascii="Arial" w:hAnsi="Arial" w:cs="Arial"/>
              </w:rPr>
            </w:pPr>
          </w:p>
          <w:p w14:paraId="1AC86772" w14:textId="77777777" w:rsidR="005F3D0F" w:rsidRPr="00097A54" w:rsidRDefault="005F3D0F" w:rsidP="0082064C">
            <w:pPr>
              <w:rPr>
                <w:rFonts w:ascii="Arial" w:hAnsi="Arial" w:cs="Arial"/>
              </w:rPr>
            </w:pPr>
          </w:p>
          <w:p w14:paraId="1AC86773" w14:textId="77777777" w:rsidR="005F3D0F" w:rsidRPr="00097A54" w:rsidRDefault="005F3D0F" w:rsidP="0082064C">
            <w:pPr>
              <w:rPr>
                <w:rFonts w:ascii="Arial" w:hAnsi="Arial" w:cs="Arial"/>
              </w:rPr>
            </w:pPr>
          </w:p>
          <w:p w14:paraId="1AC86774" w14:textId="77777777" w:rsidR="005F3D0F" w:rsidRPr="00097A54" w:rsidRDefault="005F3D0F" w:rsidP="0082064C">
            <w:pPr>
              <w:rPr>
                <w:rFonts w:ascii="Arial" w:hAnsi="Arial" w:cs="Arial"/>
              </w:rPr>
            </w:pPr>
          </w:p>
        </w:tc>
      </w:tr>
    </w:tbl>
    <w:p w14:paraId="1AC86776" w14:textId="77777777" w:rsidR="005F3D0F" w:rsidRPr="00097A54" w:rsidRDefault="005F3D0F" w:rsidP="005F3D0F">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2684"/>
        <w:gridCol w:w="1749"/>
        <w:gridCol w:w="4583"/>
      </w:tblGrid>
      <w:tr w:rsidR="005F3D0F" w:rsidRPr="00097A54" w14:paraId="1AC8677A" w14:textId="77777777" w:rsidTr="0082064C">
        <w:tc>
          <w:tcPr>
            <w:tcW w:w="3080" w:type="dxa"/>
          </w:tcPr>
          <w:p w14:paraId="1AC86777" w14:textId="77777777" w:rsidR="005F3D0F" w:rsidRPr="00097A54" w:rsidRDefault="005F3D0F" w:rsidP="0082064C">
            <w:pPr>
              <w:tabs>
                <w:tab w:val="left" w:pos="1372"/>
              </w:tabs>
              <w:rPr>
                <w:rFonts w:ascii="Arial" w:hAnsi="Arial" w:cs="Arial"/>
                <w:b/>
              </w:rPr>
            </w:pPr>
            <w:r w:rsidRPr="00097A54">
              <w:rPr>
                <w:rFonts w:ascii="Arial" w:hAnsi="Arial" w:cs="Arial"/>
                <w:b/>
              </w:rPr>
              <w:t>Signed</w:t>
            </w:r>
          </w:p>
        </w:tc>
        <w:tc>
          <w:tcPr>
            <w:tcW w:w="1990" w:type="dxa"/>
          </w:tcPr>
          <w:p w14:paraId="1AC86778" w14:textId="77777777" w:rsidR="005F3D0F" w:rsidRPr="00097A54" w:rsidRDefault="005F3D0F" w:rsidP="0082064C">
            <w:pPr>
              <w:tabs>
                <w:tab w:val="left" w:pos="1372"/>
              </w:tabs>
              <w:rPr>
                <w:rFonts w:ascii="Arial" w:hAnsi="Arial" w:cs="Arial"/>
                <w:b/>
              </w:rPr>
            </w:pPr>
            <w:r w:rsidRPr="00097A54">
              <w:rPr>
                <w:rFonts w:ascii="Arial" w:hAnsi="Arial" w:cs="Arial"/>
                <w:b/>
              </w:rPr>
              <w:t>Date and time</w:t>
            </w:r>
          </w:p>
        </w:tc>
        <w:tc>
          <w:tcPr>
            <w:tcW w:w="5386" w:type="dxa"/>
          </w:tcPr>
          <w:p w14:paraId="1AC86779" w14:textId="77777777" w:rsidR="005F3D0F" w:rsidRPr="00097A54" w:rsidRDefault="005F3D0F" w:rsidP="0082064C">
            <w:pPr>
              <w:tabs>
                <w:tab w:val="left" w:pos="1372"/>
              </w:tabs>
              <w:rPr>
                <w:rFonts w:ascii="Arial" w:hAnsi="Arial" w:cs="Arial"/>
                <w:b/>
              </w:rPr>
            </w:pPr>
            <w:r w:rsidRPr="00097A54">
              <w:rPr>
                <w:rFonts w:ascii="Arial" w:hAnsi="Arial" w:cs="Arial"/>
                <w:b/>
              </w:rPr>
              <w:t>Name and position</w:t>
            </w:r>
          </w:p>
        </w:tc>
      </w:tr>
      <w:tr w:rsidR="005F3D0F" w:rsidRPr="00097A54" w14:paraId="1AC8677F" w14:textId="77777777" w:rsidTr="0082064C">
        <w:tc>
          <w:tcPr>
            <w:tcW w:w="3080" w:type="dxa"/>
          </w:tcPr>
          <w:p w14:paraId="1AC8677B" w14:textId="77777777" w:rsidR="005F3D0F" w:rsidRPr="00097A54" w:rsidRDefault="005F3D0F" w:rsidP="0082064C">
            <w:pPr>
              <w:tabs>
                <w:tab w:val="left" w:pos="1372"/>
              </w:tabs>
              <w:rPr>
                <w:rFonts w:ascii="Arial" w:hAnsi="Arial" w:cs="Arial"/>
              </w:rPr>
            </w:pPr>
          </w:p>
          <w:p w14:paraId="1AC8677C" w14:textId="77777777" w:rsidR="005F3D0F" w:rsidRPr="00097A54" w:rsidRDefault="005F3D0F" w:rsidP="0082064C">
            <w:pPr>
              <w:tabs>
                <w:tab w:val="left" w:pos="1372"/>
              </w:tabs>
              <w:rPr>
                <w:rFonts w:ascii="Arial" w:hAnsi="Arial" w:cs="Arial"/>
              </w:rPr>
            </w:pPr>
          </w:p>
        </w:tc>
        <w:tc>
          <w:tcPr>
            <w:tcW w:w="1990" w:type="dxa"/>
          </w:tcPr>
          <w:p w14:paraId="1AC8677D" w14:textId="77777777" w:rsidR="005F3D0F" w:rsidRPr="00097A54" w:rsidRDefault="005F3D0F" w:rsidP="0082064C">
            <w:pPr>
              <w:tabs>
                <w:tab w:val="left" w:pos="1372"/>
              </w:tabs>
              <w:rPr>
                <w:rFonts w:ascii="Arial" w:hAnsi="Arial" w:cs="Arial"/>
              </w:rPr>
            </w:pPr>
          </w:p>
        </w:tc>
        <w:tc>
          <w:tcPr>
            <w:tcW w:w="5386" w:type="dxa"/>
          </w:tcPr>
          <w:p w14:paraId="1AC8677E" w14:textId="77777777" w:rsidR="005F3D0F" w:rsidRPr="00097A54" w:rsidRDefault="005F3D0F" w:rsidP="0082064C">
            <w:pPr>
              <w:tabs>
                <w:tab w:val="left" w:pos="1372"/>
              </w:tabs>
              <w:rPr>
                <w:rFonts w:ascii="Arial" w:hAnsi="Arial" w:cs="Arial"/>
              </w:rPr>
            </w:pPr>
          </w:p>
        </w:tc>
      </w:tr>
      <w:tr w:rsidR="005F3D0F" w:rsidRPr="00097A54" w14:paraId="1AC86784" w14:textId="77777777" w:rsidTr="0082064C">
        <w:tc>
          <w:tcPr>
            <w:tcW w:w="3080" w:type="dxa"/>
          </w:tcPr>
          <w:p w14:paraId="1AC86780" w14:textId="77777777" w:rsidR="005F3D0F" w:rsidRPr="00097A54" w:rsidRDefault="005F3D0F" w:rsidP="0082064C">
            <w:pPr>
              <w:tabs>
                <w:tab w:val="left" w:pos="1372"/>
              </w:tabs>
              <w:rPr>
                <w:rFonts w:ascii="Arial" w:hAnsi="Arial" w:cs="Arial"/>
              </w:rPr>
            </w:pPr>
          </w:p>
          <w:p w14:paraId="1AC86781" w14:textId="77777777" w:rsidR="005F3D0F" w:rsidRPr="00097A54" w:rsidRDefault="005F3D0F" w:rsidP="0082064C">
            <w:pPr>
              <w:tabs>
                <w:tab w:val="left" w:pos="1372"/>
              </w:tabs>
              <w:rPr>
                <w:rFonts w:ascii="Arial" w:hAnsi="Arial" w:cs="Arial"/>
              </w:rPr>
            </w:pPr>
          </w:p>
        </w:tc>
        <w:tc>
          <w:tcPr>
            <w:tcW w:w="1990" w:type="dxa"/>
          </w:tcPr>
          <w:p w14:paraId="1AC86782" w14:textId="77777777" w:rsidR="005F3D0F" w:rsidRPr="00097A54" w:rsidRDefault="005F3D0F" w:rsidP="0082064C">
            <w:pPr>
              <w:tabs>
                <w:tab w:val="left" w:pos="1372"/>
              </w:tabs>
              <w:rPr>
                <w:rFonts w:ascii="Arial" w:hAnsi="Arial" w:cs="Arial"/>
              </w:rPr>
            </w:pPr>
          </w:p>
        </w:tc>
        <w:tc>
          <w:tcPr>
            <w:tcW w:w="5386" w:type="dxa"/>
          </w:tcPr>
          <w:p w14:paraId="1AC86783" w14:textId="77777777" w:rsidR="005F3D0F" w:rsidRPr="00097A54" w:rsidRDefault="005F3D0F" w:rsidP="0082064C">
            <w:pPr>
              <w:tabs>
                <w:tab w:val="left" w:pos="1372"/>
              </w:tabs>
              <w:rPr>
                <w:rFonts w:ascii="Arial" w:hAnsi="Arial" w:cs="Arial"/>
              </w:rPr>
            </w:pPr>
          </w:p>
        </w:tc>
      </w:tr>
      <w:tr w:rsidR="005F3D0F" w:rsidRPr="00097A54" w14:paraId="1AC86789" w14:textId="77777777" w:rsidTr="0082064C">
        <w:tc>
          <w:tcPr>
            <w:tcW w:w="3080" w:type="dxa"/>
          </w:tcPr>
          <w:p w14:paraId="1AC86785" w14:textId="77777777" w:rsidR="005F3D0F" w:rsidRPr="00097A54" w:rsidRDefault="005F3D0F" w:rsidP="0082064C">
            <w:pPr>
              <w:tabs>
                <w:tab w:val="left" w:pos="1372"/>
              </w:tabs>
              <w:rPr>
                <w:rFonts w:ascii="Arial" w:hAnsi="Arial" w:cs="Arial"/>
              </w:rPr>
            </w:pPr>
          </w:p>
          <w:p w14:paraId="1AC86786" w14:textId="77777777" w:rsidR="005F3D0F" w:rsidRPr="00097A54" w:rsidRDefault="005F3D0F" w:rsidP="0082064C">
            <w:pPr>
              <w:tabs>
                <w:tab w:val="left" w:pos="1372"/>
              </w:tabs>
              <w:rPr>
                <w:rFonts w:ascii="Arial" w:hAnsi="Arial" w:cs="Arial"/>
              </w:rPr>
            </w:pPr>
          </w:p>
        </w:tc>
        <w:tc>
          <w:tcPr>
            <w:tcW w:w="1990" w:type="dxa"/>
          </w:tcPr>
          <w:p w14:paraId="1AC86787" w14:textId="77777777" w:rsidR="005F3D0F" w:rsidRPr="00097A54" w:rsidRDefault="005F3D0F" w:rsidP="0082064C">
            <w:pPr>
              <w:tabs>
                <w:tab w:val="left" w:pos="1372"/>
              </w:tabs>
              <w:rPr>
                <w:rFonts w:ascii="Arial" w:hAnsi="Arial" w:cs="Arial"/>
              </w:rPr>
            </w:pPr>
          </w:p>
        </w:tc>
        <w:tc>
          <w:tcPr>
            <w:tcW w:w="5386" w:type="dxa"/>
          </w:tcPr>
          <w:p w14:paraId="1AC86788" w14:textId="77777777" w:rsidR="005F3D0F" w:rsidRPr="00097A54" w:rsidRDefault="005F3D0F" w:rsidP="0082064C">
            <w:pPr>
              <w:tabs>
                <w:tab w:val="left" w:pos="1372"/>
              </w:tabs>
              <w:rPr>
                <w:rFonts w:ascii="Arial" w:hAnsi="Arial" w:cs="Arial"/>
              </w:rPr>
            </w:pPr>
          </w:p>
        </w:tc>
      </w:tr>
      <w:tr w:rsidR="005F3D0F" w:rsidRPr="00097A54" w14:paraId="1AC8678E" w14:textId="77777777" w:rsidTr="0082064C">
        <w:tc>
          <w:tcPr>
            <w:tcW w:w="3080" w:type="dxa"/>
          </w:tcPr>
          <w:p w14:paraId="1AC8678A" w14:textId="77777777" w:rsidR="005F3D0F" w:rsidRPr="00097A54" w:rsidRDefault="005F3D0F" w:rsidP="0082064C">
            <w:pPr>
              <w:tabs>
                <w:tab w:val="left" w:pos="1372"/>
              </w:tabs>
              <w:rPr>
                <w:rFonts w:ascii="Arial" w:hAnsi="Arial" w:cs="Arial"/>
              </w:rPr>
            </w:pPr>
          </w:p>
          <w:p w14:paraId="1AC8678B" w14:textId="77777777" w:rsidR="005F3D0F" w:rsidRPr="00097A54" w:rsidRDefault="005F3D0F" w:rsidP="0082064C">
            <w:pPr>
              <w:tabs>
                <w:tab w:val="left" w:pos="1372"/>
              </w:tabs>
              <w:rPr>
                <w:rFonts w:ascii="Arial" w:hAnsi="Arial" w:cs="Arial"/>
              </w:rPr>
            </w:pPr>
          </w:p>
        </w:tc>
        <w:tc>
          <w:tcPr>
            <w:tcW w:w="1990" w:type="dxa"/>
          </w:tcPr>
          <w:p w14:paraId="1AC8678C" w14:textId="77777777" w:rsidR="005F3D0F" w:rsidRPr="00097A54" w:rsidRDefault="005F3D0F" w:rsidP="0082064C">
            <w:pPr>
              <w:tabs>
                <w:tab w:val="left" w:pos="1372"/>
              </w:tabs>
              <w:rPr>
                <w:rFonts w:ascii="Arial" w:hAnsi="Arial" w:cs="Arial"/>
              </w:rPr>
            </w:pPr>
          </w:p>
        </w:tc>
        <w:tc>
          <w:tcPr>
            <w:tcW w:w="5386" w:type="dxa"/>
          </w:tcPr>
          <w:p w14:paraId="1AC8678D" w14:textId="77777777" w:rsidR="005F3D0F" w:rsidRPr="00097A54" w:rsidRDefault="005F3D0F" w:rsidP="0082064C">
            <w:pPr>
              <w:tabs>
                <w:tab w:val="left" w:pos="1372"/>
              </w:tabs>
              <w:rPr>
                <w:rFonts w:ascii="Arial" w:hAnsi="Arial" w:cs="Arial"/>
              </w:rPr>
            </w:pPr>
          </w:p>
        </w:tc>
      </w:tr>
    </w:tbl>
    <w:p w14:paraId="1AC8678F" w14:textId="77777777" w:rsidR="005A0518" w:rsidRDefault="005A0518" w:rsidP="005A0518">
      <w:pPr>
        <w:spacing w:after="0"/>
        <w:rPr>
          <w:rFonts w:ascii="Arial" w:hAnsi="Arial" w:cs="Arial"/>
        </w:rPr>
      </w:pPr>
    </w:p>
    <w:p w14:paraId="1AC86790" w14:textId="77777777" w:rsidR="006C150D" w:rsidRDefault="008B125F" w:rsidP="00097A54">
      <w:pPr>
        <w:spacing w:after="0"/>
        <w:jc w:val="center"/>
        <w:rPr>
          <w:rFonts w:ascii="Arial" w:hAnsi="Arial" w:cs="Arial"/>
          <w:b/>
        </w:rPr>
      </w:pPr>
      <w:r>
        <w:rPr>
          <w:rFonts w:ascii="Arial" w:hAnsi="Arial" w:cs="Arial"/>
          <w:b/>
          <w:noProof/>
          <w:lang w:eastAsia="en-GB"/>
        </w:rPr>
        <w:lastRenderedPageBreak/>
        <w:drawing>
          <wp:anchor distT="0" distB="0" distL="114300" distR="114300" simplePos="0" relativeHeight="251687936" behindDoc="0" locked="0" layoutInCell="1" allowOverlap="1" wp14:anchorId="1AC867F3" wp14:editId="1AC867F4">
            <wp:simplePos x="0" y="0"/>
            <wp:positionH relativeFrom="column">
              <wp:posOffset>1604010</wp:posOffset>
            </wp:positionH>
            <wp:positionV relativeFrom="paragraph">
              <wp:posOffset>-18415</wp:posOffset>
            </wp:positionV>
            <wp:extent cx="3225165" cy="88633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ult Safeguarding Procedure.png"/>
                    <pic:cNvPicPr/>
                  </pic:nvPicPr>
                  <pic:blipFill>
                    <a:blip r:embed="rId15">
                      <a:extLst>
                        <a:ext uri="{28A0092B-C50C-407E-A947-70E740481C1C}">
                          <a14:useLocalDpi xmlns:a14="http://schemas.microsoft.com/office/drawing/2010/main" val="0"/>
                        </a:ext>
                      </a:extLst>
                    </a:blip>
                    <a:stretch>
                      <a:fillRect/>
                    </a:stretch>
                  </pic:blipFill>
                  <pic:spPr>
                    <a:xfrm>
                      <a:off x="0" y="0"/>
                      <a:ext cx="3225165" cy="8863330"/>
                    </a:xfrm>
                    <a:prstGeom prst="rect">
                      <a:avLst/>
                    </a:prstGeom>
                  </pic:spPr>
                </pic:pic>
              </a:graphicData>
            </a:graphic>
          </wp:anchor>
        </w:drawing>
      </w:r>
      <w:r w:rsidR="00B138E0">
        <w:rPr>
          <w:noProof/>
          <w:lang w:eastAsia="en-GB"/>
        </w:rPr>
        <mc:AlternateContent>
          <mc:Choice Requires="wps">
            <w:drawing>
              <wp:anchor distT="0" distB="0" distL="114300" distR="114300" simplePos="0" relativeHeight="251684864" behindDoc="0" locked="0" layoutInCell="1" allowOverlap="1" wp14:anchorId="1AC867F5" wp14:editId="1AC867F6">
                <wp:simplePos x="0" y="0"/>
                <wp:positionH relativeFrom="column">
                  <wp:posOffset>72390</wp:posOffset>
                </wp:positionH>
                <wp:positionV relativeFrom="paragraph">
                  <wp:posOffset>-403860</wp:posOffset>
                </wp:positionV>
                <wp:extent cx="5843905" cy="301625"/>
                <wp:effectExtent l="0" t="0" r="23495" b="22225"/>
                <wp:wrapNone/>
                <wp:docPr id="16" name="Rounded Rectangle 16"/>
                <wp:cNvGraphicFramePr/>
                <a:graphic xmlns:a="http://schemas.openxmlformats.org/drawingml/2006/main">
                  <a:graphicData uri="http://schemas.microsoft.com/office/word/2010/wordprocessingShape">
                    <wps:wsp>
                      <wps:cNvSpPr/>
                      <wps:spPr>
                        <a:xfrm>
                          <a:off x="0" y="0"/>
                          <a:ext cx="5843905" cy="301625"/>
                        </a:xfrm>
                        <a:prstGeom prst="roundRect">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86812" w14:textId="77777777" w:rsidR="006C150D" w:rsidRPr="00C5254A" w:rsidRDefault="006C150D" w:rsidP="000F250A">
                            <w:pPr>
                              <w:shd w:val="clear" w:color="auto" w:fill="E5DFEC" w:themeFill="accent4" w:themeFillTint="33"/>
                              <w:rPr>
                                <w:b/>
                              </w:rPr>
                            </w:pPr>
                            <w:r w:rsidRPr="006C150D">
                              <w:rPr>
                                <w:rFonts w:ascii="Arial" w:hAnsi="Arial"/>
                                <w:b/>
                                <w:szCs w:val="26"/>
                              </w:rPr>
                              <w:t>Appendix 3: Flowchart of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C867F5" id="Rounded Rectangle 16" o:spid="_x0000_s1036" style="position:absolute;left:0;text-align:left;margin-left:5.7pt;margin-top:-31.8pt;width:460.15pt;height:23.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" fillcolor="#e5dfec [663]" strokecolor="#5f497a [2407]" strokeweight="2pt">
                <v:textbox>
                  <w:txbxContent>
                    <w:p w14:paraId="1AC86812" w14:textId="77777777" w:rsidR="006C150D" w:rsidRPr="00C5254A" w:rsidRDefault="006C150D" w:rsidP="000F250A">
                      <w:pPr>
                        <w:shd w:val="clear" w:color="auto" w:fill="E5DFEC" w:themeFill="accent4" w:themeFillTint="33"/>
                        <w:rPr>
                          <w:b/>
                        </w:rPr>
                      </w:pPr>
                      <w:r w:rsidRPr="006C150D">
                        <w:rPr>
                          <w:rFonts w:ascii="Arial" w:hAnsi="Arial"/>
                          <w:b/>
                          <w:szCs w:val="26"/>
                        </w:rPr>
                        <w:t>Appendix 3: Flowchart of procedures</w:t>
                      </w:r>
                    </w:p>
                  </w:txbxContent>
                </v:textbox>
              </v:roundrect>
            </w:pict>
          </mc:Fallback>
        </mc:AlternateContent>
      </w:r>
    </w:p>
    <w:p w14:paraId="1AC86791" w14:textId="77777777" w:rsidR="006C150D" w:rsidRDefault="006C150D" w:rsidP="00097A54">
      <w:pPr>
        <w:spacing w:after="0"/>
        <w:jc w:val="center"/>
        <w:rPr>
          <w:rFonts w:ascii="Arial" w:hAnsi="Arial" w:cs="Arial"/>
          <w:b/>
        </w:rPr>
      </w:pPr>
    </w:p>
    <w:p w14:paraId="1AC86792" w14:textId="77777777" w:rsidR="006C150D" w:rsidRDefault="006C150D" w:rsidP="00097A54">
      <w:pPr>
        <w:spacing w:after="0"/>
        <w:jc w:val="center"/>
        <w:rPr>
          <w:rFonts w:ascii="Arial" w:hAnsi="Arial" w:cs="Arial"/>
          <w:b/>
        </w:rPr>
      </w:pPr>
    </w:p>
    <w:p w14:paraId="1AC86793" w14:textId="77777777" w:rsidR="005A0518" w:rsidRDefault="005A0518" w:rsidP="00097A54">
      <w:pPr>
        <w:spacing w:after="0"/>
        <w:jc w:val="center"/>
        <w:rPr>
          <w:rFonts w:ascii="Arial" w:hAnsi="Arial" w:cs="Arial"/>
          <w:b/>
        </w:rPr>
      </w:pPr>
    </w:p>
    <w:p w14:paraId="1AC86794" w14:textId="77777777" w:rsidR="006C150D" w:rsidRDefault="006C150D" w:rsidP="00097A54">
      <w:pPr>
        <w:spacing w:after="0"/>
        <w:jc w:val="center"/>
        <w:rPr>
          <w:rFonts w:ascii="Arial" w:hAnsi="Arial" w:cs="Arial"/>
          <w:b/>
        </w:rPr>
      </w:pPr>
    </w:p>
    <w:p w14:paraId="1AC86795" w14:textId="77777777" w:rsidR="006C150D" w:rsidRDefault="006C150D" w:rsidP="00097A54">
      <w:pPr>
        <w:spacing w:after="0"/>
        <w:jc w:val="center"/>
        <w:rPr>
          <w:rFonts w:ascii="Arial" w:hAnsi="Arial" w:cs="Arial"/>
          <w:b/>
        </w:rPr>
      </w:pPr>
    </w:p>
    <w:p w14:paraId="1AC86796" w14:textId="77777777" w:rsidR="006C150D" w:rsidRDefault="006C150D" w:rsidP="00097A54">
      <w:pPr>
        <w:spacing w:after="0"/>
        <w:jc w:val="center"/>
        <w:rPr>
          <w:rFonts w:ascii="Arial" w:hAnsi="Arial" w:cs="Arial"/>
          <w:b/>
        </w:rPr>
      </w:pPr>
    </w:p>
    <w:p w14:paraId="1AC86797" w14:textId="77777777" w:rsidR="006C150D" w:rsidRDefault="006C150D" w:rsidP="00097A54">
      <w:pPr>
        <w:spacing w:after="0"/>
        <w:jc w:val="center"/>
        <w:rPr>
          <w:rFonts w:ascii="Arial" w:hAnsi="Arial" w:cs="Arial"/>
          <w:b/>
        </w:rPr>
      </w:pPr>
    </w:p>
    <w:p w14:paraId="1AC86798" w14:textId="77777777" w:rsidR="006C150D" w:rsidRDefault="006C150D" w:rsidP="00097A54">
      <w:pPr>
        <w:spacing w:after="0"/>
        <w:jc w:val="center"/>
        <w:rPr>
          <w:rFonts w:ascii="Arial" w:hAnsi="Arial" w:cs="Arial"/>
          <w:b/>
        </w:rPr>
      </w:pPr>
    </w:p>
    <w:p w14:paraId="1AC86799" w14:textId="77777777" w:rsidR="006C150D" w:rsidRDefault="006C150D" w:rsidP="00097A54">
      <w:pPr>
        <w:spacing w:after="0"/>
        <w:jc w:val="center"/>
        <w:rPr>
          <w:rFonts w:ascii="Arial" w:hAnsi="Arial" w:cs="Arial"/>
          <w:b/>
        </w:rPr>
      </w:pPr>
    </w:p>
    <w:p w14:paraId="1AC8679A" w14:textId="77777777" w:rsidR="006C150D" w:rsidRDefault="006C150D" w:rsidP="00097A54">
      <w:pPr>
        <w:spacing w:after="0"/>
        <w:jc w:val="center"/>
        <w:rPr>
          <w:rFonts w:ascii="Arial" w:hAnsi="Arial" w:cs="Arial"/>
          <w:b/>
        </w:rPr>
      </w:pPr>
    </w:p>
    <w:p w14:paraId="1AC8679B" w14:textId="77777777" w:rsidR="006C150D" w:rsidRDefault="006C150D" w:rsidP="00097A54">
      <w:pPr>
        <w:spacing w:after="0"/>
        <w:jc w:val="center"/>
        <w:rPr>
          <w:rFonts w:ascii="Arial" w:hAnsi="Arial" w:cs="Arial"/>
          <w:b/>
        </w:rPr>
      </w:pPr>
    </w:p>
    <w:p w14:paraId="1AC8679C" w14:textId="77777777" w:rsidR="006C150D" w:rsidRDefault="006C150D" w:rsidP="00097A54">
      <w:pPr>
        <w:spacing w:after="0"/>
        <w:jc w:val="center"/>
        <w:rPr>
          <w:rFonts w:ascii="Arial" w:hAnsi="Arial" w:cs="Arial"/>
          <w:b/>
        </w:rPr>
      </w:pPr>
    </w:p>
    <w:p w14:paraId="1AC8679D" w14:textId="77777777" w:rsidR="006C150D" w:rsidRDefault="006C150D" w:rsidP="00097A54">
      <w:pPr>
        <w:spacing w:after="0"/>
        <w:jc w:val="center"/>
        <w:rPr>
          <w:rFonts w:ascii="Arial" w:hAnsi="Arial" w:cs="Arial"/>
          <w:b/>
        </w:rPr>
      </w:pPr>
    </w:p>
    <w:p w14:paraId="1AC8679E" w14:textId="77777777" w:rsidR="006C150D" w:rsidRDefault="006C150D" w:rsidP="00097A54">
      <w:pPr>
        <w:spacing w:after="0"/>
        <w:jc w:val="center"/>
        <w:rPr>
          <w:rFonts w:ascii="Arial" w:hAnsi="Arial" w:cs="Arial"/>
          <w:b/>
        </w:rPr>
      </w:pPr>
    </w:p>
    <w:p w14:paraId="1AC8679F" w14:textId="77777777" w:rsidR="006C150D" w:rsidRDefault="006C150D" w:rsidP="00097A54">
      <w:pPr>
        <w:spacing w:after="0"/>
        <w:jc w:val="center"/>
        <w:rPr>
          <w:rFonts w:ascii="Arial" w:hAnsi="Arial" w:cs="Arial"/>
          <w:b/>
        </w:rPr>
      </w:pPr>
    </w:p>
    <w:p w14:paraId="1AC867A0" w14:textId="77777777" w:rsidR="006C150D" w:rsidRDefault="006C150D" w:rsidP="00097A54">
      <w:pPr>
        <w:spacing w:after="0"/>
        <w:jc w:val="center"/>
        <w:rPr>
          <w:rFonts w:ascii="Arial" w:hAnsi="Arial" w:cs="Arial"/>
          <w:b/>
        </w:rPr>
      </w:pPr>
    </w:p>
    <w:p w14:paraId="1AC867A1" w14:textId="77777777" w:rsidR="006C150D" w:rsidRDefault="006C150D" w:rsidP="00097A54">
      <w:pPr>
        <w:spacing w:after="0"/>
        <w:jc w:val="center"/>
        <w:rPr>
          <w:rFonts w:ascii="Arial" w:hAnsi="Arial" w:cs="Arial"/>
          <w:b/>
        </w:rPr>
      </w:pPr>
    </w:p>
    <w:p w14:paraId="1AC867A2" w14:textId="77777777" w:rsidR="006C150D" w:rsidRDefault="006C150D" w:rsidP="00097A54">
      <w:pPr>
        <w:spacing w:after="0"/>
        <w:jc w:val="center"/>
        <w:rPr>
          <w:rFonts w:ascii="Arial" w:hAnsi="Arial" w:cs="Arial"/>
          <w:b/>
        </w:rPr>
      </w:pPr>
    </w:p>
    <w:p w14:paraId="1AC867A3" w14:textId="77777777" w:rsidR="006C150D" w:rsidRDefault="006C150D" w:rsidP="00097A54">
      <w:pPr>
        <w:spacing w:after="0"/>
        <w:jc w:val="center"/>
        <w:rPr>
          <w:rFonts w:ascii="Arial" w:hAnsi="Arial" w:cs="Arial"/>
          <w:b/>
        </w:rPr>
      </w:pPr>
    </w:p>
    <w:p w14:paraId="1AC867A4" w14:textId="77777777" w:rsidR="006C150D" w:rsidRDefault="006C150D" w:rsidP="00097A54">
      <w:pPr>
        <w:spacing w:after="0"/>
        <w:jc w:val="center"/>
        <w:rPr>
          <w:rFonts w:ascii="Arial" w:hAnsi="Arial" w:cs="Arial"/>
          <w:b/>
        </w:rPr>
      </w:pPr>
    </w:p>
    <w:p w14:paraId="1AC867A5" w14:textId="77777777" w:rsidR="006C150D" w:rsidRDefault="006C150D" w:rsidP="00097A54">
      <w:pPr>
        <w:spacing w:after="0"/>
        <w:jc w:val="center"/>
        <w:rPr>
          <w:rFonts w:ascii="Arial" w:hAnsi="Arial" w:cs="Arial"/>
          <w:b/>
        </w:rPr>
      </w:pPr>
    </w:p>
    <w:p w14:paraId="1AC867A6" w14:textId="77777777" w:rsidR="006C150D" w:rsidRDefault="006C150D" w:rsidP="00097A54">
      <w:pPr>
        <w:spacing w:after="0"/>
        <w:jc w:val="center"/>
        <w:rPr>
          <w:rFonts w:ascii="Arial" w:hAnsi="Arial" w:cs="Arial"/>
          <w:b/>
        </w:rPr>
      </w:pPr>
    </w:p>
    <w:p w14:paraId="1AC867A7" w14:textId="77777777" w:rsidR="006C150D" w:rsidRDefault="006C150D" w:rsidP="00097A54">
      <w:pPr>
        <w:spacing w:after="0"/>
        <w:jc w:val="center"/>
        <w:rPr>
          <w:rFonts w:ascii="Arial" w:hAnsi="Arial" w:cs="Arial"/>
          <w:b/>
        </w:rPr>
      </w:pPr>
    </w:p>
    <w:p w14:paraId="1AC867A8" w14:textId="77777777" w:rsidR="006C150D" w:rsidRDefault="006C150D" w:rsidP="00097A54">
      <w:pPr>
        <w:spacing w:after="0"/>
        <w:jc w:val="center"/>
        <w:rPr>
          <w:rFonts w:ascii="Arial" w:hAnsi="Arial" w:cs="Arial"/>
          <w:b/>
        </w:rPr>
      </w:pPr>
    </w:p>
    <w:p w14:paraId="1AC867A9" w14:textId="77777777" w:rsidR="006C150D" w:rsidRDefault="006C150D" w:rsidP="00097A54">
      <w:pPr>
        <w:spacing w:after="0"/>
        <w:jc w:val="center"/>
        <w:rPr>
          <w:rFonts w:ascii="Arial" w:hAnsi="Arial" w:cs="Arial"/>
          <w:b/>
        </w:rPr>
      </w:pPr>
    </w:p>
    <w:p w14:paraId="1AC867AA" w14:textId="77777777" w:rsidR="006C150D" w:rsidRDefault="006C150D" w:rsidP="00097A54">
      <w:pPr>
        <w:spacing w:after="0"/>
        <w:jc w:val="center"/>
        <w:rPr>
          <w:rFonts w:ascii="Arial" w:hAnsi="Arial" w:cs="Arial"/>
          <w:b/>
        </w:rPr>
      </w:pPr>
    </w:p>
    <w:p w14:paraId="1AC867AB" w14:textId="77777777" w:rsidR="006C150D" w:rsidRDefault="006C150D" w:rsidP="00097A54">
      <w:pPr>
        <w:spacing w:after="0"/>
        <w:jc w:val="center"/>
        <w:rPr>
          <w:rFonts w:ascii="Arial" w:hAnsi="Arial" w:cs="Arial"/>
          <w:b/>
        </w:rPr>
      </w:pPr>
    </w:p>
    <w:p w14:paraId="1AC867AC" w14:textId="77777777" w:rsidR="006C150D" w:rsidRDefault="006C150D" w:rsidP="00097A54">
      <w:pPr>
        <w:spacing w:after="0"/>
        <w:jc w:val="center"/>
        <w:rPr>
          <w:rFonts w:ascii="Arial" w:hAnsi="Arial" w:cs="Arial"/>
          <w:b/>
        </w:rPr>
      </w:pPr>
    </w:p>
    <w:p w14:paraId="1AC867AD" w14:textId="77777777" w:rsidR="006C150D" w:rsidRDefault="006C150D" w:rsidP="00097A54">
      <w:pPr>
        <w:spacing w:after="0"/>
        <w:jc w:val="center"/>
        <w:rPr>
          <w:rFonts w:ascii="Arial" w:hAnsi="Arial" w:cs="Arial"/>
          <w:b/>
        </w:rPr>
      </w:pPr>
    </w:p>
    <w:p w14:paraId="1AC867AE" w14:textId="77777777" w:rsidR="006C150D" w:rsidRDefault="006C150D" w:rsidP="00097A54">
      <w:pPr>
        <w:spacing w:after="0"/>
        <w:jc w:val="center"/>
        <w:rPr>
          <w:rFonts w:ascii="Arial" w:hAnsi="Arial" w:cs="Arial"/>
          <w:b/>
        </w:rPr>
      </w:pPr>
    </w:p>
    <w:p w14:paraId="1AC867AF" w14:textId="77777777" w:rsidR="006C150D" w:rsidRDefault="006C150D" w:rsidP="00097A54">
      <w:pPr>
        <w:spacing w:after="0"/>
        <w:jc w:val="center"/>
        <w:rPr>
          <w:rFonts w:ascii="Arial" w:hAnsi="Arial" w:cs="Arial"/>
          <w:b/>
        </w:rPr>
      </w:pPr>
    </w:p>
    <w:p w14:paraId="1AC867B0" w14:textId="77777777" w:rsidR="006C150D" w:rsidRDefault="006C150D" w:rsidP="00097A54">
      <w:pPr>
        <w:spacing w:after="0"/>
        <w:jc w:val="center"/>
        <w:rPr>
          <w:rFonts w:ascii="Arial" w:hAnsi="Arial" w:cs="Arial"/>
          <w:b/>
        </w:rPr>
      </w:pPr>
    </w:p>
    <w:p w14:paraId="1AC867B1" w14:textId="77777777" w:rsidR="006C150D" w:rsidRDefault="006C150D" w:rsidP="00097A54">
      <w:pPr>
        <w:spacing w:after="0"/>
        <w:jc w:val="center"/>
        <w:rPr>
          <w:rFonts w:ascii="Arial" w:hAnsi="Arial" w:cs="Arial"/>
          <w:b/>
        </w:rPr>
      </w:pPr>
    </w:p>
    <w:p w14:paraId="1AC867B2" w14:textId="77777777" w:rsidR="006C150D" w:rsidRDefault="006C150D" w:rsidP="00097A54">
      <w:pPr>
        <w:spacing w:after="0"/>
        <w:jc w:val="center"/>
        <w:rPr>
          <w:rFonts w:ascii="Arial" w:hAnsi="Arial" w:cs="Arial"/>
          <w:b/>
        </w:rPr>
      </w:pPr>
    </w:p>
    <w:p w14:paraId="1AC867B3" w14:textId="77777777" w:rsidR="006C150D" w:rsidRDefault="006C150D" w:rsidP="00097A54">
      <w:pPr>
        <w:spacing w:after="0"/>
        <w:jc w:val="center"/>
        <w:rPr>
          <w:rFonts w:ascii="Arial" w:hAnsi="Arial" w:cs="Arial"/>
          <w:b/>
        </w:rPr>
      </w:pPr>
    </w:p>
    <w:p w14:paraId="1AC867B4" w14:textId="77777777" w:rsidR="006C150D" w:rsidRDefault="006C150D" w:rsidP="00097A54">
      <w:pPr>
        <w:spacing w:after="0"/>
        <w:jc w:val="center"/>
        <w:rPr>
          <w:rFonts w:ascii="Arial" w:hAnsi="Arial" w:cs="Arial"/>
          <w:b/>
        </w:rPr>
      </w:pPr>
    </w:p>
    <w:p w14:paraId="1AC867B5" w14:textId="77777777" w:rsidR="006C150D" w:rsidRDefault="006C150D" w:rsidP="00097A54">
      <w:pPr>
        <w:spacing w:after="0"/>
        <w:jc w:val="center"/>
        <w:rPr>
          <w:rFonts w:ascii="Arial" w:hAnsi="Arial" w:cs="Arial"/>
          <w:b/>
        </w:rPr>
      </w:pPr>
    </w:p>
    <w:p w14:paraId="1AC867B6" w14:textId="77777777" w:rsidR="006C150D" w:rsidRDefault="006C150D" w:rsidP="00097A54">
      <w:pPr>
        <w:spacing w:after="0"/>
        <w:jc w:val="center"/>
        <w:rPr>
          <w:rFonts w:ascii="Arial" w:hAnsi="Arial" w:cs="Arial"/>
          <w:b/>
        </w:rPr>
      </w:pPr>
    </w:p>
    <w:p w14:paraId="1AC867B7" w14:textId="77777777" w:rsidR="006C150D" w:rsidRDefault="006C150D" w:rsidP="00097A54">
      <w:pPr>
        <w:spacing w:after="0"/>
        <w:jc w:val="center"/>
        <w:rPr>
          <w:rFonts w:ascii="Arial" w:hAnsi="Arial" w:cs="Arial"/>
          <w:b/>
        </w:rPr>
      </w:pPr>
    </w:p>
    <w:p w14:paraId="1AC867B8" w14:textId="77777777" w:rsidR="006C150D" w:rsidRDefault="006C150D" w:rsidP="00097A54">
      <w:pPr>
        <w:spacing w:after="0"/>
        <w:jc w:val="center"/>
        <w:rPr>
          <w:rFonts w:ascii="Arial" w:hAnsi="Arial" w:cs="Arial"/>
          <w:b/>
        </w:rPr>
      </w:pPr>
    </w:p>
    <w:p w14:paraId="1AC867B9" w14:textId="77777777" w:rsidR="006C150D" w:rsidRDefault="006C150D" w:rsidP="00097A54">
      <w:pPr>
        <w:spacing w:after="0"/>
        <w:jc w:val="center"/>
        <w:rPr>
          <w:rFonts w:ascii="Arial" w:hAnsi="Arial" w:cs="Arial"/>
          <w:b/>
        </w:rPr>
      </w:pPr>
    </w:p>
    <w:p w14:paraId="1AC867BA" w14:textId="77777777" w:rsidR="006C150D" w:rsidRDefault="006C150D" w:rsidP="00097A54">
      <w:pPr>
        <w:spacing w:after="0"/>
        <w:jc w:val="center"/>
        <w:rPr>
          <w:rFonts w:ascii="Arial" w:hAnsi="Arial" w:cs="Arial"/>
          <w:b/>
        </w:rPr>
      </w:pPr>
    </w:p>
    <w:p w14:paraId="1AC867BB" w14:textId="77777777" w:rsidR="006C150D" w:rsidRDefault="006C150D" w:rsidP="00097A54">
      <w:pPr>
        <w:spacing w:after="0"/>
        <w:jc w:val="center"/>
        <w:rPr>
          <w:rFonts w:ascii="Arial" w:hAnsi="Arial" w:cs="Arial"/>
          <w:b/>
        </w:rPr>
      </w:pPr>
    </w:p>
    <w:p w14:paraId="1AC867BC" w14:textId="77777777" w:rsidR="006C150D" w:rsidRDefault="006C150D" w:rsidP="00097A54">
      <w:pPr>
        <w:spacing w:after="0"/>
        <w:jc w:val="center"/>
        <w:rPr>
          <w:rFonts w:ascii="Arial" w:hAnsi="Arial" w:cs="Arial"/>
          <w:b/>
        </w:rPr>
      </w:pPr>
    </w:p>
    <w:p w14:paraId="1AC867BD" w14:textId="77777777" w:rsidR="006C150D" w:rsidRDefault="006C150D" w:rsidP="00097A54">
      <w:pPr>
        <w:spacing w:after="0"/>
        <w:jc w:val="center"/>
        <w:rPr>
          <w:rFonts w:ascii="Arial" w:hAnsi="Arial" w:cs="Arial"/>
          <w:b/>
        </w:rPr>
      </w:pPr>
    </w:p>
    <w:p w14:paraId="1AC867BE" w14:textId="77777777" w:rsidR="006C150D" w:rsidRDefault="006C150D" w:rsidP="00097A54">
      <w:pPr>
        <w:spacing w:after="0"/>
        <w:jc w:val="center"/>
        <w:rPr>
          <w:rFonts w:ascii="Arial" w:hAnsi="Arial" w:cs="Arial"/>
          <w:b/>
        </w:rPr>
      </w:pPr>
    </w:p>
    <w:p w14:paraId="1AC867BF" w14:textId="77777777" w:rsidR="006C150D" w:rsidRDefault="006C150D" w:rsidP="00097A54">
      <w:pPr>
        <w:spacing w:after="0"/>
        <w:jc w:val="center"/>
        <w:rPr>
          <w:rFonts w:ascii="Arial" w:hAnsi="Arial" w:cs="Arial"/>
          <w:b/>
        </w:rPr>
      </w:pPr>
    </w:p>
    <w:p w14:paraId="1AC867C0" w14:textId="77777777" w:rsidR="006C150D" w:rsidRPr="00097A54" w:rsidRDefault="006C150D" w:rsidP="00097A54">
      <w:pPr>
        <w:spacing w:after="0"/>
        <w:jc w:val="center"/>
        <w:rPr>
          <w:rFonts w:ascii="Arial" w:hAnsi="Arial" w:cs="Arial"/>
          <w:b/>
        </w:rPr>
      </w:pPr>
    </w:p>
    <w:p w14:paraId="1AC867C1" w14:textId="77777777" w:rsidR="004D423B" w:rsidRDefault="000F250A" w:rsidP="005A0518">
      <w:pPr>
        <w:spacing w:after="0"/>
        <w:rPr>
          <w:rFonts w:ascii="Arial" w:hAnsi="Arial" w:cs="Arial"/>
        </w:rPr>
      </w:pPr>
      <w:r>
        <w:rPr>
          <w:noProof/>
          <w:lang w:eastAsia="en-GB"/>
        </w:rPr>
        <mc:AlternateContent>
          <mc:Choice Requires="wps">
            <w:drawing>
              <wp:anchor distT="0" distB="0" distL="114300" distR="114300" simplePos="0" relativeHeight="251686912" behindDoc="0" locked="0" layoutInCell="1" allowOverlap="1" wp14:anchorId="1AC867F7" wp14:editId="1AC867F8">
                <wp:simplePos x="0" y="0"/>
                <wp:positionH relativeFrom="column">
                  <wp:posOffset>-101214</wp:posOffset>
                </wp:positionH>
                <wp:positionV relativeFrom="paragraph">
                  <wp:posOffset>20955</wp:posOffset>
                </wp:positionV>
                <wp:extent cx="5843905" cy="301625"/>
                <wp:effectExtent l="0" t="0" r="23495" b="22225"/>
                <wp:wrapNone/>
                <wp:docPr id="17" name="Rounded Rectangle 17"/>
                <wp:cNvGraphicFramePr/>
                <a:graphic xmlns:a="http://schemas.openxmlformats.org/drawingml/2006/main">
                  <a:graphicData uri="http://schemas.microsoft.com/office/word/2010/wordprocessingShape">
                    <wps:wsp>
                      <wps:cNvSpPr/>
                      <wps:spPr>
                        <a:xfrm>
                          <a:off x="0" y="0"/>
                          <a:ext cx="5843905" cy="301625"/>
                        </a:xfrm>
                        <a:prstGeom prst="roundRect">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86813" w14:textId="77777777" w:rsidR="000F250A" w:rsidRPr="00C5254A" w:rsidRDefault="000F250A" w:rsidP="000F250A">
                            <w:pPr>
                              <w:shd w:val="clear" w:color="auto" w:fill="E5DFEC" w:themeFill="accent4" w:themeFillTint="33"/>
                              <w:rPr>
                                <w:b/>
                              </w:rPr>
                            </w:pPr>
                            <w:r w:rsidRPr="000F250A">
                              <w:rPr>
                                <w:rFonts w:ascii="Arial" w:hAnsi="Arial"/>
                                <w:b/>
                                <w:szCs w:val="26"/>
                              </w:rPr>
                              <w:t>Appendix 4: Current Designated Safeguarding Officers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C867F7" id="Rounded Rectangle 17" o:spid="_x0000_s1037" style="position:absolute;margin-left:-7.95pt;margin-top:1.65pt;width:460.15pt;height:23.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" fillcolor="#e5dfec [663]" strokecolor="#5f497a [2407]" strokeweight="2pt">
                <v:textbox>
                  <w:txbxContent>
                    <w:p w14:paraId="1AC86813" w14:textId="77777777" w:rsidR="000F250A" w:rsidRPr="00C5254A" w:rsidRDefault="000F250A" w:rsidP="000F250A">
                      <w:pPr>
                        <w:shd w:val="clear" w:color="auto" w:fill="E5DFEC" w:themeFill="accent4" w:themeFillTint="33"/>
                        <w:rPr>
                          <w:b/>
                        </w:rPr>
                      </w:pPr>
                      <w:r w:rsidRPr="000F250A">
                        <w:rPr>
                          <w:rFonts w:ascii="Arial" w:hAnsi="Arial"/>
                          <w:b/>
                          <w:szCs w:val="26"/>
                        </w:rPr>
                        <w:t>Appendix 4: Current Designated Safeguarding Officers</w:t>
                      </w:r>
                    </w:p>
                  </w:txbxContent>
                </v:textbox>
              </v:roundrect>
            </w:pict>
          </mc:Fallback>
        </mc:AlternateContent>
      </w:r>
    </w:p>
    <w:p w14:paraId="1AC867C2" w14:textId="77777777" w:rsidR="000F250A" w:rsidRDefault="000F250A" w:rsidP="00097A54">
      <w:pPr>
        <w:spacing w:after="0"/>
        <w:jc w:val="center"/>
        <w:rPr>
          <w:rFonts w:ascii="Arial" w:hAnsi="Arial" w:cs="Arial"/>
          <w:b/>
        </w:rPr>
      </w:pPr>
    </w:p>
    <w:p w14:paraId="1AC867C3" w14:textId="77777777" w:rsidR="004D423B" w:rsidRDefault="004D423B" w:rsidP="005A0518">
      <w:pPr>
        <w:spacing w:after="0"/>
        <w:rPr>
          <w:rFonts w:ascii="Arial" w:hAnsi="Arial" w:cs="Arial"/>
        </w:rPr>
      </w:pPr>
    </w:p>
    <w:p w14:paraId="1AC867C4" w14:textId="77777777" w:rsidR="004D423B" w:rsidRPr="00031B37" w:rsidRDefault="004D423B" w:rsidP="004D423B">
      <w:pPr>
        <w:spacing w:after="0" w:line="240" w:lineRule="auto"/>
        <w:rPr>
          <w:rFonts w:ascii="Arial" w:hAnsi="Arial" w:cs="Arial"/>
          <w:b/>
        </w:rPr>
      </w:pPr>
      <w:r w:rsidRPr="00031B37">
        <w:rPr>
          <w:rFonts w:ascii="Arial" w:hAnsi="Arial" w:cs="Arial"/>
          <w:b/>
        </w:rPr>
        <w:t>Designated Safeguarding Officer</w:t>
      </w:r>
      <w:r>
        <w:rPr>
          <w:rFonts w:ascii="Arial" w:hAnsi="Arial" w:cs="Arial"/>
          <w:b/>
        </w:rPr>
        <w:t xml:space="preserve"> (DSO)</w:t>
      </w:r>
    </w:p>
    <w:p w14:paraId="1AC867C5" w14:textId="77777777" w:rsidR="004D423B" w:rsidRPr="00031B37" w:rsidRDefault="004D423B" w:rsidP="004D423B">
      <w:pPr>
        <w:spacing w:after="0" w:line="240" w:lineRule="auto"/>
        <w:rPr>
          <w:rFonts w:ascii="Arial" w:hAnsi="Arial" w:cs="Arial"/>
          <w:b/>
        </w:rPr>
      </w:pPr>
    </w:p>
    <w:p w14:paraId="1AC867C8" w14:textId="2FAE6C1A" w:rsidR="004D423B" w:rsidRDefault="00761AC5" w:rsidP="004D423B">
      <w:pPr>
        <w:spacing w:after="0" w:line="240" w:lineRule="auto"/>
        <w:ind w:left="720"/>
        <w:rPr>
          <w:rFonts w:ascii="Arial" w:hAnsi="Arial" w:cs="Arial"/>
        </w:rPr>
      </w:pPr>
      <w:r>
        <w:rPr>
          <w:rFonts w:ascii="Arial" w:hAnsi="Arial" w:cs="Arial"/>
        </w:rPr>
        <w:t>Helen Farrow</w:t>
      </w:r>
    </w:p>
    <w:p w14:paraId="5175F2E4" w14:textId="504A95A7" w:rsidR="00761AC5" w:rsidRDefault="00761AC5" w:rsidP="004D423B">
      <w:pPr>
        <w:spacing w:after="0" w:line="240" w:lineRule="auto"/>
        <w:ind w:left="720"/>
        <w:rPr>
          <w:rFonts w:ascii="Arial" w:hAnsi="Arial" w:cs="Arial"/>
        </w:rPr>
      </w:pPr>
      <w:r>
        <w:rPr>
          <w:rFonts w:ascii="Arial" w:hAnsi="Arial" w:cs="Arial"/>
        </w:rPr>
        <w:t>Centre Manager</w:t>
      </w:r>
    </w:p>
    <w:p w14:paraId="585BF5BE" w14:textId="42558A3A" w:rsidR="00761AC5" w:rsidRPr="00031B37" w:rsidRDefault="00761AC5" w:rsidP="004D423B">
      <w:pPr>
        <w:spacing w:after="0" w:line="240" w:lineRule="auto"/>
        <w:ind w:left="720"/>
        <w:rPr>
          <w:rFonts w:ascii="Arial" w:hAnsi="Arial" w:cs="Arial"/>
        </w:rPr>
      </w:pPr>
      <w:r>
        <w:rPr>
          <w:rFonts w:ascii="Arial" w:hAnsi="Arial" w:cs="Arial"/>
        </w:rPr>
        <w:t>0191 2574388</w:t>
      </w:r>
    </w:p>
    <w:p w14:paraId="1AC867C9" w14:textId="77777777" w:rsidR="004D423B" w:rsidRPr="00031B37" w:rsidRDefault="004D423B" w:rsidP="004D423B">
      <w:pPr>
        <w:spacing w:after="0" w:line="240" w:lineRule="auto"/>
        <w:rPr>
          <w:rFonts w:ascii="Arial" w:hAnsi="Arial" w:cs="Arial"/>
        </w:rPr>
      </w:pPr>
    </w:p>
    <w:p w14:paraId="1AC867CA" w14:textId="77777777" w:rsidR="000F250A" w:rsidRDefault="000F250A" w:rsidP="004D423B">
      <w:pPr>
        <w:spacing w:after="0" w:line="240" w:lineRule="auto"/>
        <w:rPr>
          <w:rFonts w:ascii="Arial" w:hAnsi="Arial" w:cs="Arial"/>
          <w:b/>
        </w:rPr>
      </w:pPr>
    </w:p>
    <w:p w14:paraId="1AC867D1" w14:textId="77777777" w:rsidR="000F250A" w:rsidRDefault="000F250A" w:rsidP="004D423B">
      <w:pPr>
        <w:spacing w:after="0" w:line="240" w:lineRule="auto"/>
        <w:rPr>
          <w:rFonts w:ascii="Arial" w:hAnsi="Arial" w:cs="Arial"/>
          <w:b/>
        </w:rPr>
      </w:pPr>
    </w:p>
    <w:p w14:paraId="1AC867D2" w14:textId="77777777" w:rsidR="004D423B" w:rsidRPr="00031B37" w:rsidRDefault="004D423B" w:rsidP="004D423B">
      <w:pPr>
        <w:spacing w:after="0" w:line="240" w:lineRule="auto"/>
        <w:rPr>
          <w:rFonts w:ascii="Arial" w:hAnsi="Arial" w:cs="Arial"/>
          <w:b/>
        </w:rPr>
      </w:pPr>
      <w:r w:rsidRPr="00031B37">
        <w:rPr>
          <w:rFonts w:ascii="Arial" w:hAnsi="Arial" w:cs="Arial"/>
          <w:b/>
        </w:rPr>
        <w:t>Trustee Safeguarding Representative</w:t>
      </w:r>
    </w:p>
    <w:p w14:paraId="1AC867D3" w14:textId="77777777" w:rsidR="00097A54" w:rsidRDefault="00097A54" w:rsidP="004D423B">
      <w:pPr>
        <w:spacing w:after="0" w:line="240" w:lineRule="auto"/>
        <w:rPr>
          <w:rFonts w:ascii="Arial" w:hAnsi="Arial" w:cs="Arial"/>
        </w:rPr>
      </w:pPr>
    </w:p>
    <w:p w14:paraId="6516F900" w14:textId="7BCBB447" w:rsidR="0252803C" w:rsidRDefault="00761AC5" w:rsidP="0252803C">
      <w:pPr>
        <w:spacing w:after="0"/>
        <w:ind w:left="720"/>
        <w:rPr>
          <w:rFonts w:ascii="Arial" w:hAnsi="Arial" w:cs="Arial"/>
        </w:rPr>
      </w:pPr>
      <w:r>
        <w:rPr>
          <w:rFonts w:ascii="Arial" w:hAnsi="Arial" w:cs="Arial"/>
        </w:rPr>
        <w:t>Terry Crane</w:t>
      </w:r>
    </w:p>
    <w:p w14:paraId="50CFF7F6" w14:textId="65469C3F" w:rsidR="00761AC5" w:rsidRDefault="00761AC5" w:rsidP="0252803C">
      <w:pPr>
        <w:spacing w:after="0"/>
        <w:ind w:left="720"/>
        <w:rPr>
          <w:rFonts w:ascii="Arial" w:hAnsi="Arial" w:cs="Arial"/>
        </w:rPr>
      </w:pPr>
      <w:r>
        <w:rPr>
          <w:rFonts w:ascii="Arial" w:hAnsi="Arial" w:cs="Arial"/>
        </w:rPr>
        <w:t>Chairman</w:t>
      </w:r>
    </w:p>
    <w:p w14:paraId="60E50496" w14:textId="0D573E20" w:rsidR="00761AC5" w:rsidRDefault="00761AC5" w:rsidP="0252803C">
      <w:pPr>
        <w:spacing w:after="0"/>
        <w:ind w:left="720"/>
        <w:rPr>
          <w:rFonts w:ascii="Arial" w:hAnsi="Arial" w:cs="Arial"/>
        </w:rPr>
      </w:pPr>
      <w:r>
        <w:rPr>
          <w:rFonts w:ascii="Arial" w:hAnsi="Arial" w:cs="Arial"/>
        </w:rPr>
        <w:t>Crane17@outlook.com</w:t>
      </w:r>
    </w:p>
    <w:sectPr w:rsidR="00761AC5" w:rsidSect="00280C2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247C" w14:textId="77777777" w:rsidR="00451B00" w:rsidRDefault="00451B00" w:rsidP="00ED2FE0">
      <w:pPr>
        <w:spacing w:after="0" w:line="240" w:lineRule="auto"/>
      </w:pPr>
      <w:r>
        <w:separator/>
      </w:r>
    </w:p>
  </w:endnote>
  <w:endnote w:type="continuationSeparator" w:id="0">
    <w:p w14:paraId="0F55C6A5" w14:textId="77777777" w:rsidR="00451B00" w:rsidRDefault="00451B00" w:rsidP="00ED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61"/>
      <w:gridCol w:w="903"/>
      <w:gridCol w:w="4062"/>
    </w:tblGrid>
    <w:tr w:rsidR="00ED2FE0" w14:paraId="1AC86800" w14:textId="77777777">
      <w:trPr>
        <w:trHeight w:val="151"/>
      </w:trPr>
      <w:tc>
        <w:tcPr>
          <w:tcW w:w="2250" w:type="pct"/>
          <w:tcBorders>
            <w:bottom w:val="single" w:sz="4" w:space="0" w:color="4F81BD" w:themeColor="accent1"/>
          </w:tcBorders>
        </w:tcPr>
        <w:p w14:paraId="1AC867FD" w14:textId="77777777" w:rsidR="00ED2FE0" w:rsidRDefault="00ED2FE0">
          <w:pPr>
            <w:pStyle w:val="Header"/>
            <w:rPr>
              <w:rFonts w:asciiTheme="majorHAnsi" w:eastAsiaTheme="majorEastAsia" w:hAnsiTheme="majorHAnsi" w:cstheme="majorBidi"/>
              <w:b/>
              <w:bCs/>
            </w:rPr>
          </w:pPr>
        </w:p>
      </w:tc>
      <w:tc>
        <w:tcPr>
          <w:tcW w:w="500" w:type="pct"/>
          <w:vMerge w:val="restart"/>
          <w:noWrap/>
          <w:vAlign w:val="center"/>
        </w:tcPr>
        <w:p w14:paraId="1AC867FE" w14:textId="123B69F4" w:rsidR="00ED2FE0" w:rsidRPr="00ED2FE0" w:rsidRDefault="00ED2FE0" w:rsidP="00ED2FE0">
          <w:pPr>
            <w:pStyle w:val="NoSpacing"/>
            <w:jc w:val="center"/>
            <w:rPr>
              <w:rFonts w:ascii="Arial" w:eastAsiaTheme="majorEastAsia" w:hAnsi="Arial" w:cs="Arial"/>
            </w:rPr>
          </w:pPr>
          <w:r w:rsidRPr="00ED2FE0">
            <w:rPr>
              <w:rFonts w:ascii="Arial" w:eastAsiaTheme="majorEastAsia" w:hAnsi="Arial" w:cs="Arial"/>
              <w:b/>
              <w:bCs/>
              <w:sz w:val="18"/>
            </w:rPr>
            <w:t xml:space="preserve">Page </w:t>
          </w:r>
          <w:r w:rsidRPr="00ED2FE0">
            <w:rPr>
              <w:rFonts w:ascii="Arial" w:hAnsi="Arial" w:cs="Arial"/>
              <w:sz w:val="18"/>
            </w:rPr>
            <w:fldChar w:fldCharType="begin"/>
          </w:r>
          <w:r w:rsidRPr="00ED2FE0">
            <w:rPr>
              <w:rFonts w:ascii="Arial" w:hAnsi="Arial" w:cs="Arial"/>
              <w:sz w:val="18"/>
            </w:rPr>
            <w:instrText xml:space="preserve"> PAGE  \* MERGEFORMAT </w:instrText>
          </w:r>
          <w:r w:rsidRPr="00ED2FE0">
            <w:rPr>
              <w:rFonts w:ascii="Arial" w:hAnsi="Arial" w:cs="Arial"/>
              <w:sz w:val="18"/>
            </w:rPr>
            <w:fldChar w:fldCharType="separate"/>
          </w:r>
          <w:r w:rsidR="002869A1" w:rsidRPr="002869A1">
            <w:rPr>
              <w:rFonts w:ascii="Arial" w:eastAsiaTheme="majorEastAsia" w:hAnsi="Arial" w:cs="Arial"/>
              <w:b/>
              <w:bCs/>
              <w:noProof/>
              <w:sz w:val="18"/>
            </w:rPr>
            <w:t>5</w:t>
          </w:r>
          <w:r w:rsidRPr="00ED2FE0">
            <w:rPr>
              <w:rFonts w:ascii="Arial" w:eastAsiaTheme="majorEastAsia" w:hAnsi="Arial" w:cs="Arial"/>
              <w:b/>
              <w:bCs/>
              <w:noProof/>
              <w:sz w:val="18"/>
            </w:rPr>
            <w:fldChar w:fldCharType="end"/>
          </w:r>
        </w:p>
      </w:tc>
      <w:tc>
        <w:tcPr>
          <w:tcW w:w="2250" w:type="pct"/>
          <w:tcBorders>
            <w:bottom w:val="single" w:sz="4" w:space="0" w:color="4F81BD" w:themeColor="accent1"/>
          </w:tcBorders>
        </w:tcPr>
        <w:p w14:paraId="1AC867FF" w14:textId="77777777" w:rsidR="00ED2FE0" w:rsidRDefault="00ED2FE0">
          <w:pPr>
            <w:pStyle w:val="Header"/>
            <w:rPr>
              <w:rFonts w:asciiTheme="majorHAnsi" w:eastAsiaTheme="majorEastAsia" w:hAnsiTheme="majorHAnsi" w:cstheme="majorBidi"/>
              <w:b/>
              <w:bCs/>
            </w:rPr>
          </w:pPr>
        </w:p>
      </w:tc>
    </w:tr>
    <w:tr w:rsidR="00ED2FE0" w14:paraId="1AC86804" w14:textId="77777777">
      <w:trPr>
        <w:trHeight w:val="150"/>
      </w:trPr>
      <w:tc>
        <w:tcPr>
          <w:tcW w:w="2250" w:type="pct"/>
          <w:tcBorders>
            <w:top w:val="single" w:sz="4" w:space="0" w:color="4F81BD" w:themeColor="accent1"/>
          </w:tcBorders>
        </w:tcPr>
        <w:p w14:paraId="1AC86801" w14:textId="77777777" w:rsidR="00ED2FE0" w:rsidRDefault="00ED2FE0">
          <w:pPr>
            <w:pStyle w:val="Header"/>
            <w:rPr>
              <w:rFonts w:asciiTheme="majorHAnsi" w:eastAsiaTheme="majorEastAsia" w:hAnsiTheme="majorHAnsi" w:cstheme="majorBidi"/>
              <w:b/>
              <w:bCs/>
            </w:rPr>
          </w:pPr>
        </w:p>
      </w:tc>
      <w:tc>
        <w:tcPr>
          <w:tcW w:w="500" w:type="pct"/>
          <w:vMerge/>
        </w:tcPr>
        <w:p w14:paraId="1AC86802" w14:textId="77777777" w:rsidR="00ED2FE0" w:rsidRDefault="00ED2FE0">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1AC86803" w14:textId="77777777" w:rsidR="00ED2FE0" w:rsidRDefault="00ED2FE0">
          <w:pPr>
            <w:pStyle w:val="Header"/>
            <w:rPr>
              <w:rFonts w:asciiTheme="majorHAnsi" w:eastAsiaTheme="majorEastAsia" w:hAnsiTheme="majorHAnsi" w:cstheme="majorBidi"/>
              <w:b/>
              <w:bCs/>
            </w:rPr>
          </w:pPr>
        </w:p>
      </w:tc>
    </w:tr>
  </w:tbl>
  <w:p w14:paraId="1AC86805" w14:textId="77777777" w:rsidR="00ED2FE0" w:rsidRDefault="00ED2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B20C" w14:textId="77777777" w:rsidR="00451B00" w:rsidRDefault="00451B00" w:rsidP="00ED2FE0">
      <w:pPr>
        <w:spacing w:after="0" w:line="240" w:lineRule="auto"/>
      </w:pPr>
      <w:r>
        <w:separator/>
      </w:r>
    </w:p>
  </w:footnote>
  <w:footnote w:type="continuationSeparator" w:id="0">
    <w:p w14:paraId="5EB70380" w14:textId="77777777" w:rsidR="00451B00" w:rsidRDefault="00451B00" w:rsidP="00ED2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165A"/>
    <w:multiLevelType w:val="hybridMultilevel"/>
    <w:tmpl w:val="772655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8335E56"/>
    <w:multiLevelType w:val="hybridMultilevel"/>
    <w:tmpl w:val="AB7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3749A1"/>
    <w:multiLevelType w:val="hybridMultilevel"/>
    <w:tmpl w:val="E70C5A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8520A5"/>
    <w:multiLevelType w:val="hybridMultilevel"/>
    <w:tmpl w:val="298A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D778F"/>
    <w:multiLevelType w:val="hybridMultilevel"/>
    <w:tmpl w:val="0B04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FA35F5"/>
    <w:multiLevelType w:val="hybridMultilevel"/>
    <w:tmpl w:val="BC2E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005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EB4404B"/>
    <w:multiLevelType w:val="hybridMultilevel"/>
    <w:tmpl w:val="6046B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034D49"/>
    <w:multiLevelType w:val="multilevel"/>
    <w:tmpl w:val="6B7E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BD447B"/>
    <w:multiLevelType w:val="multilevel"/>
    <w:tmpl w:val="B4F2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6055D"/>
    <w:multiLevelType w:val="hybridMultilevel"/>
    <w:tmpl w:val="051C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37373D"/>
    <w:multiLevelType w:val="hybridMultilevel"/>
    <w:tmpl w:val="13B43E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19AA"/>
    <w:multiLevelType w:val="hybridMultilevel"/>
    <w:tmpl w:val="6E589E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2517ED"/>
    <w:multiLevelType w:val="hybridMultilevel"/>
    <w:tmpl w:val="1A5E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8A21BF"/>
    <w:multiLevelType w:val="multilevel"/>
    <w:tmpl w:val="A768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7031B"/>
    <w:multiLevelType w:val="hybridMultilevel"/>
    <w:tmpl w:val="9BF8F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95643A"/>
    <w:multiLevelType w:val="hybridMultilevel"/>
    <w:tmpl w:val="AD1EF3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A02DDD"/>
    <w:multiLevelType w:val="multilevel"/>
    <w:tmpl w:val="6516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74932"/>
    <w:multiLevelType w:val="hybridMultilevel"/>
    <w:tmpl w:val="77707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BB52D5"/>
    <w:multiLevelType w:val="hybridMultilevel"/>
    <w:tmpl w:val="D6B8E140"/>
    <w:lvl w:ilvl="0" w:tplc="FFC26480">
      <w:start w:val="1"/>
      <w:numFmt w:val="bullet"/>
      <w:pStyle w:val="HeadingLevel1"/>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73FD0CA8"/>
    <w:multiLevelType w:val="hybridMultilevel"/>
    <w:tmpl w:val="7C00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927AC"/>
    <w:multiLevelType w:val="hybridMultilevel"/>
    <w:tmpl w:val="3EA2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201A65"/>
    <w:multiLevelType w:val="hybridMultilevel"/>
    <w:tmpl w:val="A26E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23DA4"/>
    <w:multiLevelType w:val="hybridMultilevel"/>
    <w:tmpl w:val="D22E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291930">
    <w:abstractNumId w:val="19"/>
  </w:num>
  <w:num w:numId="2" w16cid:durableId="694427214">
    <w:abstractNumId w:val="20"/>
  </w:num>
  <w:num w:numId="3" w16cid:durableId="1058015990">
    <w:abstractNumId w:val="13"/>
  </w:num>
  <w:num w:numId="4" w16cid:durableId="575633986">
    <w:abstractNumId w:val="10"/>
  </w:num>
  <w:num w:numId="5" w16cid:durableId="441807759">
    <w:abstractNumId w:val="9"/>
  </w:num>
  <w:num w:numId="6" w16cid:durableId="1580939498">
    <w:abstractNumId w:val="8"/>
  </w:num>
  <w:num w:numId="7" w16cid:durableId="1928416680">
    <w:abstractNumId w:val="14"/>
  </w:num>
  <w:num w:numId="8" w16cid:durableId="261035470">
    <w:abstractNumId w:val="17"/>
  </w:num>
  <w:num w:numId="9" w16cid:durableId="1386835676">
    <w:abstractNumId w:val="11"/>
  </w:num>
  <w:num w:numId="10" w16cid:durableId="2039772456">
    <w:abstractNumId w:val="23"/>
  </w:num>
  <w:num w:numId="11" w16cid:durableId="1127701879">
    <w:abstractNumId w:val="3"/>
  </w:num>
  <w:num w:numId="12" w16cid:durableId="587806514">
    <w:abstractNumId w:val="15"/>
  </w:num>
  <w:num w:numId="13" w16cid:durableId="11802651">
    <w:abstractNumId w:val="1"/>
  </w:num>
  <w:num w:numId="14" w16cid:durableId="1506897299">
    <w:abstractNumId w:val="0"/>
  </w:num>
  <w:num w:numId="15" w16cid:durableId="1972977464">
    <w:abstractNumId w:val="12"/>
  </w:num>
  <w:num w:numId="16" w16cid:durableId="769089023">
    <w:abstractNumId w:val="2"/>
  </w:num>
  <w:num w:numId="17" w16cid:durableId="2140876515">
    <w:abstractNumId w:val="4"/>
  </w:num>
  <w:num w:numId="18" w16cid:durableId="231308276">
    <w:abstractNumId w:val="18"/>
  </w:num>
  <w:num w:numId="19" w16cid:durableId="1821728365">
    <w:abstractNumId w:val="5"/>
  </w:num>
  <w:num w:numId="20" w16cid:durableId="1472090201">
    <w:abstractNumId w:val="7"/>
  </w:num>
  <w:num w:numId="21" w16cid:durableId="1040087505">
    <w:abstractNumId w:val="22"/>
  </w:num>
  <w:num w:numId="22" w16cid:durableId="1696271976">
    <w:abstractNumId w:val="21"/>
  </w:num>
  <w:num w:numId="23" w16cid:durableId="1494107312">
    <w:abstractNumId w:val="6"/>
  </w:num>
  <w:num w:numId="24" w16cid:durableId="53436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6D"/>
    <w:rsid w:val="00012B12"/>
    <w:rsid w:val="00031B37"/>
    <w:rsid w:val="00054A3E"/>
    <w:rsid w:val="0009776D"/>
    <w:rsid w:val="00097A54"/>
    <w:rsid w:val="000F250A"/>
    <w:rsid w:val="001067B5"/>
    <w:rsid w:val="00163A3B"/>
    <w:rsid w:val="00170E76"/>
    <w:rsid w:val="001846D4"/>
    <w:rsid w:val="00197035"/>
    <w:rsid w:val="00211EA6"/>
    <w:rsid w:val="00280C21"/>
    <w:rsid w:val="002869A1"/>
    <w:rsid w:val="002E7F04"/>
    <w:rsid w:val="003D7B37"/>
    <w:rsid w:val="003E52BF"/>
    <w:rsid w:val="0042091B"/>
    <w:rsid w:val="00421230"/>
    <w:rsid w:val="00451B00"/>
    <w:rsid w:val="004659E0"/>
    <w:rsid w:val="004D423B"/>
    <w:rsid w:val="005176DA"/>
    <w:rsid w:val="005426D5"/>
    <w:rsid w:val="00590B6B"/>
    <w:rsid w:val="005A0518"/>
    <w:rsid w:val="005B6211"/>
    <w:rsid w:val="005F3D0F"/>
    <w:rsid w:val="0067366D"/>
    <w:rsid w:val="00691BDE"/>
    <w:rsid w:val="006C150D"/>
    <w:rsid w:val="007571F8"/>
    <w:rsid w:val="00761AC5"/>
    <w:rsid w:val="007C2FE2"/>
    <w:rsid w:val="007D7BD7"/>
    <w:rsid w:val="007F47B7"/>
    <w:rsid w:val="008326E9"/>
    <w:rsid w:val="008377B7"/>
    <w:rsid w:val="008A0C14"/>
    <w:rsid w:val="008A2C18"/>
    <w:rsid w:val="008B125F"/>
    <w:rsid w:val="008C7D65"/>
    <w:rsid w:val="008F3385"/>
    <w:rsid w:val="00955446"/>
    <w:rsid w:val="00970DCE"/>
    <w:rsid w:val="00A06E5D"/>
    <w:rsid w:val="00A326EC"/>
    <w:rsid w:val="00A63DCF"/>
    <w:rsid w:val="00A94382"/>
    <w:rsid w:val="00B138E0"/>
    <w:rsid w:val="00B227B3"/>
    <w:rsid w:val="00B764A3"/>
    <w:rsid w:val="00BB6ACD"/>
    <w:rsid w:val="00C5254A"/>
    <w:rsid w:val="00C54C46"/>
    <w:rsid w:val="00C940F1"/>
    <w:rsid w:val="00D072CE"/>
    <w:rsid w:val="00D70451"/>
    <w:rsid w:val="00DD3B93"/>
    <w:rsid w:val="00DD7DCB"/>
    <w:rsid w:val="00DE49B3"/>
    <w:rsid w:val="00DF5A84"/>
    <w:rsid w:val="00ED2FE0"/>
    <w:rsid w:val="00F325B2"/>
    <w:rsid w:val="00FA7897"/>
    <w:rsid w:val="0252803C"/>
    <w:rsid w:val="35C33F0B"/>
    <w:rsid w:val="584CC939"/>
    <w:rsid w:val="7974C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661D"/>
  <w15:docId w15:val="{BA5BCF79-8550-4EDE-A6B7-9DD80169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C7D65"/>
    <w:pPr>
      <w:keepNext/>
      <w:keepLines/>
      <w:spacing w:before="200" w:after="0" w:line="240" w:lineRule="auto"/>
      <w:outlineLvl w:val="2"/>
    </w:pPr>
    <w:rPr>
      <w:rFonts w:ascii="Lato" w:eastAsia="Times New Roman" w:hAnsi="Lato" w:cs="Times New Roman"/>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D65"/>
    <w:rPr>
      <w:rFonts w:ascii="Lato" w:eastAsia="Times New Roman" w:hAnsi="Lato" w:cs="Times New Roman"/>
      <w:bCs/>
      <w:sz w:val="28"/>
      <w:szCs w:val="24"/>
    </w:rPr>
  </w:style>
  <w:style w:type="paragraph" w:styleId="ListParagraph">
    <w:name w:val="List Paragraph"/>
    <w:basedOn w:val="Normal"/>
    <w:uiPriority w:val="34"/>
    <w:qFormat/>
    <w:rsid w:val="008C7D65"/>
    <w:pPr>
      <w:spacing w:line="240" w:lineRule="auto"/>
      <w:ind w:left="720"/>
      <w:contextualSpacing/>
    </w:pPr>
    <w:rPr>
      <w:rFonts w:ascii="Lato" w:eastAsia="Calibri" w:hAnsi="Lato" w:cs="Arial"/>
      <w:sz w:val="24"/>
      <w:szCs w:val="24"/>
    </w:rPr>
  </w:style>
  <w:style w:type="paragraph" w:customStyle="1" w:styleId="HeadingLevel2">
    <w:name w:val="Heading Level 2"/>
    <w:basedOn w:val="ListParagraph"/>
    <w:qFormat/>
    <w:rsid w:val="008C7D65"/>
    <w:pPr>
      <w:spacing w:line="360" w:lineRule="auto"/>
      <w:ind w:left="0"/>
    </w:pPr>
    <w:rPr>
      <w:b/>
      <w:szCs w:val="22"/>
    </w:rPr>
  </w:style>
  <w:style w:type="paragraph" w:customStyle="1" w:styleId="HeadingLevel1">
    <w:name w:val="Heading Level 1"/>
    <w:basedOn w:val="ListParagraph"/>
    <w:qFormat/>
    <w:rsid w:val="008C7D65"/>
    <w:pPr>
      <w:numPr>
        <w:numId w:val="1"/>
      </w:numPr>
      <w:spacing w:after="0" w:line="360" w:lineRule="auto"/>
      <w:jc w:val="both"/>
    </w:pPr>
    <w:rPr>
      <w:rFonts w:ascii="Arial" w:eastAsia="Times New Roman" w:hAnsi="Arial" w:cs="Times New Roman"/>
      <w:b/>
      <w:sz w:val="28"/>
      <w:szCs w:val="28"/>
      <w:lang w:eastAsia="ja-JP"/>
    </w:rPr>
  </w:style>
  <w:style w:type="table" w:styleId="TableGrid">
    <w:name w:val="Table Grid"/>
    <w:basedOn w:val="TableNormal"/>
    <w:uiPriority w:val="59"/>
    <w:rsid w:val="008C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27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27B3"/>
    <w:rPr>
      <w:b/>
      <w:bCs/>
    </w:rPr>
  </w:style>
  <w:style w:type="character" w:styleId="Emphasis">
    <w:name w:val="Emphasis"/>
    <w:basedOn w:val="DefaultParagraphFont"/>
    <w:uiPriority w:val="20"/>
    <w:qFormat/>
    <w:rsid w:val="00B227B3"/>
    <w:rPr>
      <w:i/>
      <w:iCs/>
    </w:rPr>
  </w:style>
  <w:style w:type="paragraph" w:customStyle="1" w:styleId="Body">
    <w:name w:val="Body"/>
    <w:rsid w:val="003E52B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character" w:styleId="Hyperlink">
    <w:name w:val="Hyperlink"/>
    <w:basedOn w:val="DefaultParagraphFont"/>
    <w:uiPriority w:val="99"/>
    <w:unhideWhenUsed/>
    <w:rsid w:val="008F3385"/>
    <w:rPr>
      <w:color w:val="0000FF" w:themeColor="hyperlink"/>
      <w:u w:val="single"/>
    </w:rPr>
  </w:style>
  <w:style w:type="character" w:styleId="FollowedHyperlink">
    <w:name w:val="FollowedHyperlink"/>
    <w:basedOn w:val="DefaultParagraphFont"/>
    <w:uiPriority w:val="99"/>
    <w:semiHidden/>
    <w:unhideWhenUsed/>
    <w:rsid w:val="00DD7DCB"/>
    <w:rPr>
      <w:color w:val="800080" w:themeColor="followedHyperlink"/>
      <w:u w:val="single"/>
    </w:rPr>
  </w:style>
  <w:style w:type="paragraph" w:styleId="Subtitle">
    <w:name w:val="Subtitle"/>
    <w:basedOn w:val="Normal"/>
    <w:link w:val="SubtitleChar"/>
    <w:qFormat/>
    <w:rsid w:val="00280C21"/>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280C21"/>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28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C21"/>
    <w:rPr>
      <w:rFonts w:ascii="Tahoma" w:hAnsi="Tahoma" w:cs="Tahoma"/>
      <w:sz w:val="16"/>
      <w:szCs w:val="16"/>
    </w:rPr>
  </w:style>
  <w:style w:type="paragraph" w:styleId="Header">
    <w:name w:val="header"/>
    <w:basedOn w:val="Normal"/>
    <w:link w:val="HeaderChar"/>
    <w:unhideWhenUsed/>
    <w:rsid w:val="00ED2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E0"/>
  </w:style>
  <w:style w:type="paragraph" w:styleId="Footer">
    <w:name w:val="footer"/>
    <w:basedOn w:val="Normal"/>
    <w:link w:val="FooterChar"/>
    <w:uiPriority w:val="99"/>
    <w:unhideWhenUsed/>
    <w:rsid w:val="00ED2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E0"/>
  </w:style>
  <w:style w:type="paragraph" w:styleId="NoSpacing">
    <w:name w:val="No Spacing"/>
    <w:link w:val="NoSpacingChar"/>
    <w:uiPriority w:val="1"/>
    <w:qFormat/>
    <w:rsid w:val="00ED2FE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D2FE0"/>
    <w:rPr>
      <w:rFonts w:eastAsiaTheme="minorEastAsia"/>
      <w:lang w:val="en-US" w:eastAsia="ja-JP"/>
    </w:rPr>
  </w:style>
  <w:style w:type="paragraph" w:styleId="BodyText">
    <w:name w:val="Body Text"/>
    <w:basedOn w:val="Normal"/>
    <w:link w:val="BodyTextChar"/>
    <w:rsid w:val="007571F8"/>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7571F8"/>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16867">
      <w:bodyDiv w:val="1"/>
      <w:marLeft w:val="0"/>
      <w:marRight w:val="0"/>
      <w:marTop w:val="0"/>
      <w:marBottom w:val="0"/>
      <w:divBdr>
        <w:top w:val="none" w:sz="0" w:space="0" w:color="auto"/>
        <w:left w:val="none" w:sz="0" w:space="0" w:color="auto"/>
        <w:bottom w:val="none" w:sz="0" w:space="0" w:color="auto"/>
        <w:right w:val="none" w:sz="0" w:space="0" w:color="auto"/>
      </w:divBdr>
    </w:div>
    <w:div w:id="1026754384">
      <w:bodyDiv w:val="1"/>
      <w:marLeft w:val="0"/>
      <w:marRight w:val="0"/>
      <w:marTop w:val="0"/>
      <w:marBottom w:val="0"/>
      <w:divBdr>
        <w:top w:val="none" w:sz="0" w:space="0" w:color="auto"/>
        <w:left w:val="none" w:sz="0" w:space="0" w:color="auto"/>
        <w:bottom w:val="none" w:sz="0" w:space="0" w:color="auto"/>
        <w:right w:val="none" w:sz="0" w:space="0" w:color="auto"/>
      </w:divBdr>
    </w:div>
    <w:div w:id="18980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care.northtyneside.gov.uk/web/portal/pages/safeguardingre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care.northtyneside.gov.uk/web/portal/pages/worriedadu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northtyneside.gov.uk/category/1033/safeguarding-adult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322BA0CE6ADB4F81EF64D1CBEB4A23" ma:contentTypeVersion="12" ma:contentTypeDescription="Create a new document." ma:contentTypeScope="" ma:versionID="a61e218c8b52f4449a77fdcc9be63798">
  <xsd:schema xmlns:xsd="http://www.w3.org/2001/XMLSchema" xmlns:xs="http://www.w3.org/2001/XMLSchema" xmlns:p="http://schemas.microsoft.com/office/2006/metadata/properties" xmlns:ns2="f47f7752-c80a-4ce4-8057-45d392ec550f" xmlns:ns3="731a4016-b239-42f6-998c-b352d4e981a5" targetNamespace="http://schemas.microsoft.com/office/2006/metadata/properties" ma:root="true" ma:fieldsID="d46c8701b0bcba8eb990f296e5418bc3" ns2:_="" ns3:_="">
    <xsd:import namespace="f47f7752-c80a-4ce4-8057-45d392ec550f"/>
    <xsd:import namespace="731a4016-b239-42f6-998c-b352d4e981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f7752-c80a-4ce4-8057-45d392ec55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a4016-b239-42f6-998c-b352d4e981a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AA65A-1D9B-425A-A408-8C3530EA8CA5}">
  <ds:schemaRefs>
    <ds:schemaRef ds:uri="http://schemas.openxmlformats.org/officeDocument/2006/bibliography"/>
  </ds:schemaRefs>
</ds:datastoreItem>
</file>

<file path=customXml/itemProps2.xml><?xml version="1.0" encoding="utf-8"?>
<ds:datastoreItem xmlns:ds="http://schemas.openxmlformats.org/officeDocument/2006/customXml" ds:itemID="{190D7676-BA66-4708-A555-AF49890342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C75BBE-6325-45B4-B065-8F3B9EFEC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f7752-c80a-4ce4-8057-45d392ec550f"/>
    <ds:schemaRef ds:uri="731a4016-b239-42f6-998c-b352d4e98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43A7F-478C-4C03-8E32-6F04D3AA4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Fry</dc:creator>
  <cp:lastModifiedBy>Pearey House Centre for visually Impaired</cp:lastModifiedBy>
  <cp:revision>2</cp:revision>
  <cp:lastPrinted>2018-10-03T08:56:00Z</cp:lastPrinted>
  <dcterms:created xsi:type="dcterms:W3CDTF">2023-02-03T16:07:00Z</dcterms:created>
  <dcterms:modified xsi:type="dcterms:W3CDTF">2023-02-03T16:07:00Z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0x01010084322BA0CE6ADB4F81EF64D1CBEB4A23</vt:lpwstr>
  </property>
</Properties>
</file>